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CB5" w:rsidRPr="00570C98" w:rsidRDefault="00C16CB5" w:rsidP="00D07C9E">
      <w:pPr>
        <w:tabs>
          <w:tab w:val="left" w:pos="5882"/>
        </w:tabs>
        <w:rPr>
          <w:rFonts w:ascii="Segoe UI" w:hAnsi="Segoe UI" w:cs="Segoe UI"/>
          <w:b/>
          <w:color w:val="2F5496" w:themeColor="accent5" w:themeShade="BF"/>
          <w:szCs w:val="22"/>
        </w:rPr>
      </w:pPr>
      <w:r w:rsidRPr="00570C98">
        <w:rPr>
          <w:rFonts w:ascii="Segoe UI" w:hAnsi="Segoe UI" w:cs="Segoe UI"/>
          <w:b/>
          <w:color w:val="2F5496" w:themeColor="accent5" w:themeShade="BF"/>
          <w:szCs w:val="22"/>
        </w:rPr>
        <w:t>PART 1 – GENERAL INFORMATION</w:t>
      </w:r>
      <w:r w:rsidR="00D07C9E">
        <w:rPr>
          <w:rFonts w:ascii="Segoe UI" w:hAnsi="Segoe UI" w:cs="Segoe UI"/>
          <w:b/>
          <w:color w:val="2F5496" w:themeColor="accent5" w:themeShade="BF"/>
          <w:szCs w:val="22"/>
        </w:rPr>
        <w:tab/>
      </w:r>
    </w:p>
    <w:p w:rsidR="00C16CB5" w:rsidRPr="00D07C9E" w:rsidRDefault="00C16CB5" w:rsidP="00726CBD">
      <w:pPr>
        <w:rPr>
          <w:rFonts w:ascii="Segoe UI" w:hAnsi="Segoe UI" w:cs="Segoe UI"/>
          <w:b/>
          <w:sz w:val="20"/>
          <w:szCs w:val="22"/>
        </w:rPr>
      </w:pPr>
    </w:p>
    <w:p w:rsidR="00726CBD" w:rsidRPr="00570C98" w:rsidRDefault="006B7175" w:rsidP="00495051">
      <w:pPr>
        <w:pStyle w:val="ListParagraph"/>
        <w:numPr>
          <w:ilvl w:val="1"/>
          <w:numId w:val="3"/>
        </w:numPr>
        <w:tabs>
          <w:tab w:val="left" w:pos="720"/>
        </w:tabs>
        <w:ind w:left="0" w:firstLine="0"/>
        <w:rPr>
          <w:rFonts w:ascii="Segoe UI" w:hAnsi="Segoe UI" w:cs="Segoe UI"/>
          <w:b/>
          <w:sz w:val="22"/>
          <w:szCs w:val="22"/>
        </w:rPr>
      </w:pPr>
      <w:r w:rsidRPr="00570C98">
        <w:rPr>
          <w:rFonts w:ascii="Segoe UI" w:hAnsi="Segoe UI" w:cs="Segoe UI"/>
          <w:b/>
          <w:sz w:val="22"/>
          <w:szCs w:val="22"/>
        </w:rPr>
        <w:t>A</w:t>
      </w:r>
      <w:r w:rsidR="00C16CB5" w:rsidRPr="00570C98">
        <w:rPr>
          <w:rFonts w:ascii="Segoe UI" w:hAnsi="Segoe UI" w:cs="Segoe UI"/>
          <w:b/>
          <w:sz w:val="22"/>
          <w:szCs w:val="22"/>
        </w:rPr>
        <w:t>bout Atlanta Housing</w:t>
      </w:r>
    </w:p>
    <w:p w:rsidR="00726CBD" w:rsidRPr="00570C98" w:rsidRDefault="00726CBD" w:rsidP="00427C2B">
      <w:pPr>
        <w:pStyle w:val="ListParagraph"/>
        <w:tabs>
          <w:tab w:val="left" w:pos="720"/>
        </w:tabs>
        <w:ind w:left="0" w:firstLine="0"/>
        <w:rPr>
          <w:rFonts w:ascii="Segoe UI" w:hAnsi="Segoe UI" w:cs="Segoe UI"/>
          <w:sz w:val="22"/>
          <w:szCs w:val="22"/>
        </w:rPr>
      </w:pPr>
    </w:p>
    <w:p w:rsidR="006B7175" w:rsidRPr="00570C98" w:rsidRDefault="006B7175" w:rsidP="006B7175">
      <w:pPr>
        <w:pStyle w:val="Default"/>
        <w:jc w:val="both"/>
        <w:rPr>
          <w:rFonts w:ascii="Segoe UI" w:hAnsi="Segoe UI" w:cs="Segoe UI"/>
          <w:sz w:val="22"/>
          <w:szCs w:val="22"/>
        </w:rPr>
      </w:pPr>
      <w:r w:rsidRPr="00570C98">
        <w:rPr>
          <w:rFonts w:ascii="Segoe UI" w:hAnsi="Segoe UI" w:cs="Segoe UI"/>
          <w:sz w:val="22"/>
          <w:szCs w:val="22"/>
        </w:rPr>
        <w:t xml:space="preserve">The Housing Authority of the City of Atlanta, Georgia (“Atlanta Housing” or “AH”) is the largest housing authority in Georgia and one of the largest in the nation. AH provides and facilitates affordable housing resources for over 23,000 low-income households. These affordable housing resources include AH-owned residential communities, AH-sponsored mixed-income, mixed-finance residential communities, tenant-based vouchers, </w:t>
      </w:r>
      <w:proofErr w:type="spellStart"/>
      <w:r w:rsidRPr="00570C98">
        <w:rPr>
          <w:rFonts w:ascii="Segoe UI" w:hAnsi="Segoe UI" w:cs="Segoe UI"/>
          <w:sz w:val="22"/>
          <w:szCs w:val="22"/>
        </w:rPr>
        <w:t>HomeFlex</w:t>
      </w:r>
      <w:proofErr w:type="spellEnd"/>
      <w:r w:rsidRPr="00570C98">
        <w:rPr>
          <w:rFonts w:ascii="Segoe UI" w:hAnsi="Segoe UI" w:cs="Segoe UI"/>
          <w:sz w:val="22"/>
          <w:szCs w:val="22"/>
        </w:rPr>
        <w:t xml:space="preserve"> Program (formerly Project Based Rental Assistance Program), supportive housing arrangements, and homeownership opportunities. </w:t>
      </w:r>
    </w:p>
    <w:p w:rsidR="006B7175" w:rsidRPr="00570C98" w:rsidRDefault="006B7175" w:rsidP="006B7175">
      <w:pPr>
        <w:pStyle w:val="Default"/>
        <w:jc w:val="both"/>
        <w:rPr>
          <w:rFonts w:ascii="Segoe UI" w:hAnsi="Segoe UI" w:cs="Segoe UI"/>
          <w:sz w:val="22"/>
          <w:szCs w:val="22"/>
        </w:rPr>
      </w:pPr>
    </w:p>
    <w:p w:rsidR="00953180" w:rsidRPr="00570C98" w:rsidRDefault="006B7175" w:rsidP="006B7175">
      <w:pPr>
        <w:ind w:left="0" w:firstLine="0"/>
        <w:rPr>
          <w:rFonts w:ascii="Segoe UI" w:hAnsi="Segoe UI" w:cs="Segoe UI"/>
          <w:color w:val="0000FF"/>
          <w:sz w:val="22"/>
          <w:szCs w:val="22"/>
        </w:rPr>
      </w:pPr>
      <w:r w:rsidRPr="00570C98">
        <w:rPr>
          <w:rFonts w:ascii="Segoe UI" w:hAnsi="Segoe UI" w:cs="Segoe UI"/>
          <w:sz w:val="22"/>
          <w:szCs w:val="22"/>
        </w:rPr>
        <w:t xml:space="preserve">Atlanta Housing has broad corporate powers including, but not limited to, the power to acquire, manage, own, operate, develop and revitalize affordable housing. AH’s programs are funded and regulated by the U.S. Department of Housing and Urban Development (“HUD”). Using its </w:t>
      </w:r>
      <w:proofErr w:type="gramStart"/>
      <w:r w:rsidRPr="00570C98">
        <w:rPr>
          <w:rFonts w:ascii="Segoe UI" w:hAnsi="Segoe UI" w:cs="Segoe UI"/>
          <w:sz w:val="22"/>
          <w:szCs w:val="22"/>
        </w:rPr>
        <w:t>Moving</w:t>
      </w:r>
      <w:proofErr w:type="gramEnd"/>
      <w:r w:rsidRPr="00570C98">
        <w:rPr>
          <w:rFonts w:ascii="Segoe UI" w:hAnsi="Segoe UI" w:cs="Segoe UI"/>
          <w:sz w:val="22"/>
          <w:szCs w:val="22"/>
        </w:rPr>
        <w:t xml:space="preserve"> to Work flexibility, AH has implemented a variety of innovations that benefit low-income families and expand housing choice. AH’s approach to providing quality affordable housing and human development services is based on the belief that people can do better when given access to quality living environments and the tools they need to become self-sufficient. To learn more about AH and its history, mission and business plan, Respondents are encouraged to visit AH’s website </w:t>
      </w:r>
      <w:hyperlink r:id="rId8" w:history="1">
        <w:r w:rsidRPr="00570C98">
          <w:rPr>
            <w:rStyle w:val="Hyperlink"/>
            <w:rFonts w:ascii="Segoe UI" w:hAnsi="Segoe UI" w:cs="Segoe UI"/>
            <w:sz w:val="22"/>
            <w:szCs w:val="22"/>
          </w:rPr>
          <w:t>www.atlantahousing.org</w:t>
        </w:r>
      </w:hyperlink>
      <w:r w:rsidRPr="00570C98">
        <w:rPr>
          <w:rFonts w:ascii="Segoe UI" w:hAnsi="Segoe UI" w:cs="Segoe UI"/>
          <w:color w:val="0000FF"/>
          <w:sz w:val="22"/>
          <w:szCs w:val="22"/>
        </w:rPr>
        <w:t>.</w:t>
      </w:r>
    </w:p>
    <w:p w:rsidR="006B7175" w:rsidRPr="00570C98" w:rsidRDefault="006B7175" w:rsidP="006B7175">
      <w:pPr>
        <w:ind w:left="0" w:firstLine="0"/>
        <w:rPr>
          <w:rFonts w:ascii="Segoe UI" w:hAnsi="Segoe UI" w:cs="Segoe UI"/>
          <w:b/>
          <w:sz w:val="22"/>
          <w:szCs w:val="22"/>
        </w:rPr>
      </w:pPr>
    </w:p>
    <w:p w:rsidR="00953180" w:rsidRPr="00570C98" w:rsidRDefault="00953180" w:rsidP="00953180">
      <w:pPr>
        <w:ind w:left="0" w:firstLine="0"/>
        <w:rPr>
          <w:rFonts w:ascii="Segoe UI" w:hAnsi="Segoe UI" w:cs="Segoe UI"/>
          <w:b/>
          <w:sz w:val="22"/>
          <w:szCs w:val="22"/>
        </w:rPr>
      </w:pPr>
      <w:r w:rsidRPr="00570C98">
        <w:rPr>
          <w:rFonts w:ascii="Segoe UI" w:hAnsi="Segoe UI" w:cs="Segoe UI"/>
          <w:b/>
          <w:sz w:val="22"/>
          <w:szCs w:val="22"/>
        </w:rPr>
        <w:t>1.2</w:t>
      </w:r>
      <w:r w:rsidRPr="00570C98">
        <w:rPr>
          <w:rFonts w:ascii="Segoe UI" w:hAnsi="Segoe UI" w:cs="Segoe UI"/>
          <w:b/>
          <w:sz w:val="22"/>
          <w:szCs w:val="22"/>
        </w:rPr>
        <w:tab/>
      </w:r>
      <w:r w:rsidR="00C16CB5" w:rsidRPr="00570C98">
        <w:rPr>
          <w:rFonts w:ascii="Segoe UI" w:hAnsi="Segoe UI" w:cs="Segoe UI"/>
          <w:b/>
          <w:sz w:val="22"/>
          <w:szCs w:val="22"/>
        </w:rPr>
        <w:t>Solicitation Purpose</w:t>
      </w:r>
    </w:p>
    <w:p w:rsidR="00953180" w:rsidRPr="00570C98" w:rsidRDefault="00953180" w:rsidP="00953180">
      <w:pPr>
        <w:rPr>
          <w:rFonts w:ascii="Segoe UI" w:hAnsi="Segoe UI" w:cs="Segoe UI"/>
          <w:b/>
          <w:sz w:val="22"/>
          <w:szCs w:val="22"/>
        </w:rPr>
      </w:pPr>
    </w:p>
    <w:p w:rsidR="007D767B" w:rsidRPr="007D767B" w:rsidRDefault="007D767B" w:rsidP="007D767B">
      <w:pPr>
        <w:kinsoku w:val="0"/>
        <w:overflowPunct w:val="0"/>
        <w:autoSpaceDE w:val="0"/>
        <w:autoSpaceDN w:val="0"/>
        <w:adjustRightInd w:val="0"/>
        <w:ind w:left="0" w:right="114" w:firstLine="0"/>
        <w:rPr>
          <w:rFonts w:ascii="Segoe UI" w:hAnsi="Segoe UI" w:cs="Segoe UI"/>
          <w:spacing w:val="-1"/>
          <w:sz w:val="22"/>
          <w:szCs w:val="22"/>
        </w:rPr>
      </w:pPr>
      <w:r w:rsidRPr="007D767B">
        <w:rPr>
          <w:rFonts w:ascii="Segoe UI" w:hAnsi="Segoe UI" w:cs="Segoe UI"/>
          <w:spacing w:val="-1"/>
          <w:sz w:val="22"/>
          <w:szCs w:val="22"/>
        </w:rPr>
        <w:t xml:space="preserve">Atlanta Housing is requesting proposals from </w:t>
      </w:r>
      <w:r w:rsidR="003D318C">
        <w:rPr>
          <w:rFonts w:ascii="Segoe UI" w:hAnsi="Segoe UI" w:cs="Segoe UI"/>
          <w:spacing w:val="-1"/>
          <w:sz w:val="22"/>
          <w:szCs w:val="22"/>
        </w:rPr>
        <w:t xml:space="preserve">qualified </w:t>
      </w:r>
      <w:r w:rsidR="0003233F">
        <w:rPr>
          <w:rFonts w:ascii="Segoe UI" w:hAnsi="Segoe UI" w:cs="Segoe UI"/>
          <w:spacing w:val="-1"/>
          <w:sz w:val="22"/>
          <w:szCs w:val="22"/>
        </w:rPr>
        <w:t>contractors</w:t>
      </w:r>
      <w:r w:rsidR="00A8754D">
        <w:rPr>
          <w:rFonts w:ascii="Segoe UI" w:hAnsi="Segoe UI" w:cs="Segoe UI"/>
          <w:spacing w:val="-1"/>
          <w:sz w:val="22"/>
          <w:szCs w:val="22"/>
        </w:rPr>
        <w:t xml:space="preserve"> to provide security guard services at Boisfeuillet Jones Atlanta Civic Center located at 395 Piedmont Avenue NE, Atlanta, Georgia 30308.</w:t>
      </w:r>
      <w:r w:rsidR="00A8754D" w:rsidRPr="007D767B">
        <w:rPr>
          <w:rFonts w:ascii="Segoe UI" w:hAnsi="Segoe UI" w:cs="Segoe UI"/>
          <w:spacing w:val="-1"/>
          <w:sz w:val="22"/>
          <w:szCs w:val="22"/>
        </w:rPr>
        <w:t xml:space="preserve"> </w:t>
      </w:r>
    </w:p>
    <w:p w:rsidR="0094379E" w:rsidRDefault="0094379E" w:rsidP="005224FA">
      <w:pPr>
        <w:pStyle w:val="NoSpacing"/>
        <w:ind w:left="0" w:firstLine="0"/>
        <w:rPr>
          <w:rFonts w:cs="Arial"/>
          <w:sz w:val="24"/>
          <w:szCs w:val="24"/>
        </w:rPr>
      </w:pPr>
    </w:p>
    <w:p w:rsidR="002E0258" w:rsidRPr="00050C19" w:rsidRDefault="002E0258" w:rsidP="005224FA">
      <w:pPr>
        <w:pStyle w:val="NoSpacing"/>
        <w:ind w:left="0" w:firstLine="0"/>
        <w:rPr>
          <w:rFonts w:ascii="Segoe UI" w:hAnsi="Segoe UI" w:cs="Segoe UI"/>
          <w:b/>
          <w:szCs w:val="24"/>
        </w:rPr>
      </w:pPr>
      <w:r w:rsidRPr="00050C19">
        <w:rPr>
          <w:rFonts w:ascii="Segoe UI" w:hAnsi="Segoe UI" w:cs="Segoe UI"/>
          <w:b/>
          <w:szCs w:val="24"/>
        </w:rPr>
        <w:t>1.3</w:t>
      </w:r>
      <w:r w:rsidRPr="00050C19">
        <w:rPr>
          <w:rFonts w:ascii="Segoe UI" w:hAnsi="Segoe UI" w:cs="Segoe UI"/>
          <w:b/>
          <w:szCs w:val="24"/>
        </w:rPr>
        <w:tab/>
        <w:t>Schedule of Events</w:t>
      </w:r>
    </w:p>
    <w:p w:rsidR="002E0258" w:rsidRDefault="002E0258" w:rsidP="005224FA">
      <w:pPr>
        <w:pStyle w:val="NoSpacing"/>
        <w:ind w:left="0" w:firstLine="0"/>
        <w:rPr>
          <w:rFonts w:ascii="Segoe UI" w:hAnsi="Segoe UI" w:cs="Segoe UI"/>
        </w:rPr>
      </w:pPr>
    </w:p>
    <w:p w:rsidR="002E0258" w:rsidRDefault="002E0258" w:rsidP="002E0258">
      <w:pPr>
        <w:ind w:left="0" w:firstLine="0"/>
        <w:rPr>
          <w:rFonts w:ascii="Segoe UI" w:hAnsi="Segoe UI" w:cs="Segoe UI"/>
          <w:sz w:val="22"/>
          <w:szCs w:val="22"/>
        </w:rPr>
      </w:pPr>
      <w:r w:rsidRPr="002E0258">
        <w:rPr>
          <w:rFonts w:ascii="Segoe UI" w:hAnsi="Segoe UI" w:cs="Segoe UI"/>
          <w:sz w:val="22"/>
          <w:szCs w:val="22"/>
        </w:rPr>
        <w:t xml:space="preserve">The following </w:t>
      </w:r>
      <w:r w:rsidR="00D07C9E">
        <w:rPr>
          <w:rFonts w:ascii="Segoe UI" w:hAnsi="Segoe UI" w:cs="Segoe UI"/>
          <w:sz w:val="22"/>
          <w:szCs w:val="22"/>
        </w:rPr>
        <w:t xml:space="preserve">is the </w:t>
      </w:r>
      <w:r w:rsidRPr="002E0258">
        <w:rPr>
          <w:rFonts w:ascii="Segoe UI" w:hAnsi="Segoe UI" w:cs="Segoe UI"/>
          <w:sz w:val="22"/>
          <w:szCs w:val="22"/>
        </w:rPr>
        <w:t xml:space="preserve">Schedule of Events </w:t>
      </w:r>
      <w:r w:rsidR="00D07C9E">
        <w:rPr>
          <w:rFonts w:ascii="Segoe UI" w:hAnsi="Segoe UI" w:cs="Segoe UI"/>
          <w:sz w:val="22"/>
          <w:szCs w:val="22"/>
        </w:rPr>
        <w:t>and is A</w:t>
      </w:r>
      <w:r w:rsidRPr="002E0258">
        <w:rPr>
          <w:rFonts w:ascii="Segoe UI" w:hAnsi="Segoe UI" w:cs="Segoe UI"/>
          <w:sz w:val="22"/>
          <w:szCs w:val="22"/>
        </w:rPr>
        <w:t xml:space="preserve">H’s estimate of the timetable </w:t>
      </w:r>
      <w:r w:rsidR="00D07C9E">
        <w:rPr>
          <w:rFonts w:ascii="Segoe UI" w:hAnsi="Segoe UI" w:cs="Segoe UI"/>
          <w:sz w:val="22"/>
          <w:szCs w:val="22"/>
        </w:rPr>
        <w:t xml:space="preserve">for </w:t>
      </w:r>
      <w:r w:rsidRPr="002E0258">
        <w:rPr>
          <w:rFonts w:ascii="Segoe UI" w:hAnsi="Segoe UI" w:cs="Segoe UI"/>
          <w:sz w:val="22"/>
          <w:szCs w:val="22"/>
        </w:rPr>
        <w:t xml:space="preserve">this solicitation:  </w:t>
      </w:r>
    </w:p>
    <w:p w:rsidR="00D07C9E" w:rsidRPr="002E0258" w:rsidRDefault="00D07C9E" w:rsidP="002E0258">
      <w:pPr>
        <w:ind w:left="0" w:firstLine="0"/>
        <w:rPr>
          <w:rFonts w:ascii="Segoe UI" w:hAnsi="Segoe UI" w:cs="Segoe UI"/>
          <w:sz w:val="22"/>
          <w:szCs w:val="22"/>
        </w:rPr>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0"/>
        <w:gridCol w:w="5696"/>
      </w:tblGrid>
      <w:tr w:rsidR="002E0258" w:rsidRPr="002E0258" w:rsidTr="00050C19">
        <w:trPr>
          <w:cantSplit/>
          <w:trHeight w:val="287"/>
          <w:tblHeader/>
        </w:trPr>
        <w:tc>
          <w:tcPr>
            <w:tcW w:w="2131" w:type="pct"/>
            <w:shd w:val="clear" w:color="auto" w:fill="2E74B5" w:themeFill="accent1" w:themeFillShade="BF"/>
            <w:vAlign w:val="center"/>
          </w:tcPr>
          <w:p w:rsidR="002E0258" w:rsidRPr="00D07C9E" w:rsidRDefault="002E0258" w:rsidP="00D07C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center"/>
              <w:rPr>
                <w:rFonts w:ascii="Segoe UI" w:hAnsi="Segoe UI" w:cs="Segoe UI"/>
                <w:b/>
                <w:bCs/>
                <w:color w:val="FFFFFF"/>
                <w:sz w:val="20"/>
                <w:szCs w:val="22"/>
              </w:rPr>
            </w:pPr>
            <w:r w:rsidRPr="00D07C9E">
              <w:rPr>
                <w:rFonts w:ascii="Segoe UI" w:hAnsi="Segoe UI" w:cs="Segoe UI"/>
                <w:b/>
                <w:bCs/>
                <w:color w:val="FFFFFF"/>
                <w:sz w:val="20"/>
                <w:szCs w:val="22"/>
              </w:rPr>
              <w:t>EVENTS</w:t>
            </w:r>
          </w:p>
        </w:tc>
        <w:tc>
          <w:tcPr>
            <w:tcW w:w="2869" w:type="pct"/>
            <w:shd w:val="clear" w:color="auto" w:fill="2E74B5" w:themeFill="accent1" w:themeFillShade="BF"/>
            <w:vAlign w:val="center"/>
          </w:tcPr>
          <w:p w:rsidR="002E0258" w:rsidRPr="00D07C9E" w:rsidRDefault="002E0258" w:rsidP="00D07C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center"/>
              <w:rPr>
                <w:rFonts w:ascii="Segoe UI" w:hAnsi="Segoe UI" w:cs="Segoe UI"/>
                <w:b/>
                <w:bCs/>
                <w:color w:val="FFFFFF"/>
                <w:sz w:val="20"/>
                <w:szCs w:val="22"/>
              </w:rPr>
            </w:pPr>
            <w:r w:rsidRPr="00D07C9E">
              <w:rPr>
                <w:rFonts w:ascii="Segoe UI" w:hAnsi="Segoe UI" w:cs="Segoe UI"/>
                <w:b/>
                <w:bCs/>
                <w:color w:val="FFFFFF"/>
                <w:sz w:val="20"/>
                <w:szCs w:val="22"/>
              </w:rPr>
              <w:t>DATE AND/OR TIME</w:t>
            </w:r>
          </w:p>
        </w:tc>
      </w:tr>
      <w:tr w:rsidR="002E0258" w:rsidRPr="002E0258" w:rsidTr="008503F3">
        <w:trPr>
          <w:cantSplit/>
          <w:trHeight w:val="288"/>
          <w:tblHeader/>
        </w:trPr>
        <w:tc>
          <w:tcPr>
            <w:tcW w:w="2131" w:type="pct"/>
            <w:vAlign w:val="center"/>
          </w:tcPr>
          <w:p w:rsidR="002E0258" w:rsidRPr="00D07C9E" w:rsidRDefault="002E0258" w:rsidP="00050C19">
            <w:pPr>
              <w:tabs>
                <w:tab w:val="left" w:pos="1440"/>
                <w:tab w:val="left" w:pos="2160"/>
                <w:tab w:val="left" w:pos="2880"/>
                <w:tab w:val="left" w:pos="3600"/>
                <w:tab w:val="left" w:pos="4320"/>
                <w:tab w:val="left" w:pos="5040"/>
                <w:tab w:val="left" w:pos="5760"/>
                <w:tab w:val="left" w:pos="6480"/>
                <w:tab w:val="left" w:pos="7200"/>
                <w:tab w:val="left" w:pos="7920"/>
                <w:tab w:val="left" w:pos="9360"/>
              </w:tabs>
              <w:rPr>
                <w:rFonts w:ascii="Segoe UI" w:hAnsi="Segoe UI" w:cs="Segoe UI"/>
                <w:b/>
                <w:sz w:val="20"/>
                <w:szCs w:val="22"/>
              </w:rPr>
            </w:pPr>
            <w:r w:rsidRPr="00D07C9E">
              <w:rPr>
                <w:rFonts w:ascii="Segoe UI" w:hAnsi="Segoe UI" w:cs="Segoe UI"/>
                <w:b/>
                <w:sz w:val="20"/>
                <w:szCs w:val="22"/>
              </w:rPr>
              <w:t xml:space="preserve">RFP </w:t>
            </w:r>
            <w:r w:rsidR="00050C19" w:rsidRPr="00D07C9E">
              <w:rPr>
                <w:rFonts w:ascii="Segoe UI" w:hAnsi="Segoe UI" w:cs="Segoe UI"/>
                <w:b/>
                <w:sz w:val="20"/>
                <w:szCs w:val="22"/>
              </w:rPr>
              <w:t>Released</w:t>
            </w:r>
          </w:p>
        </w:tc>
        <w:tc>
          <w:tcPr>
            <w:tcW w:w="2869" w:type="pct"/>
            <w:vAlign w:val="center"/>
          </w:tcPr>
          <w:p w:rsidR="002E0258" w:rsidRPr="00D07C9E" w:rsidRDefault="001A63A1" w:rsidP="007D767B">
            <w:pPr>
              <w:numPr>
                <w:ilvl w:val="12"/>
                <w:numId w:val="0"/>
              </w:numPr>
              <w:rPr>
                <w:rFonts w:ascii="Segoe UI" w:hAnsi="Segoe UI" w:cs="Segoe UI"/>
                <w:b/>
                <w:bCs/>
                <w:sz w:val="20"/>
                <w:szCs w:val="22"/>
                <w:highlight w:val="yellow"/>
              </w:rPr>
            </w:pPr>
            <w:r>
              <w:rPr>
                <w:rFonts w:ascii="Segoe UI" w:hAnsi="Segoe UI" w:cs="Segoe UI"/>
                <w:b/>
                <w:bCs/>
                <w:sz w:val="20"/>
                <w:szCs w:val="22"/>
              </w:rPr>
              <w:t>Wednesday</w:t>
            </w:r>
            <w:r w:rsidR="00703E81">
              <w:rPr>
                <w:rFonts w:ascii="Segoe UI" w:hAnsi="Segoe UI" w:cs="Segoe UI"/>
                <w:b/>
                <w:bCs/>
                <w:sz w:val="20"/>
                <w:szCs w:val="22"/>
              </w:rPr>
              <w:t>, November 13</w:t>
            </w:r>
            <w:r w:rsidR="007D767B">
              <w:rPr>
                <w:rFonts w:ascii="Segoe UI" w:hAnsi="Segoe UI" w:cs="Segoe UI"/>
                <w:b/>
                <w:bCs/>
                <w:sz w:val="20"/>
                <w:szCs w:val="22"/>
              </w:rPr>
              <w:t>, 2019</w:t>
            </w:r>
          </w:p>
        </w:tc>
      </w:tr>
      <w:tr w:rsidR="002E0258" w:rsidRPr="002E0258" w:rsidTr="008503F3">
        <w:trPr>
          <w:cantSplit/>
          <w:trHeight w:val="1466"/>
          <w:tblHeader/>
        </w:trPr>
        <w:tc>
          <w:tcPr>
            <w:tcW w:w="2131" w:type="pct"/>
            <w:vAlign w:val="center"/>
          </w:tcPr>
          <w:p w:rsidR="002E0258" w:rsidRPr="00D07C9E" w:rsidRDefault="002E0258" w:rsidP="00D07C9E">
            <w:pPr>
              <w:tabs>
                <w:tab w:val="left" w:pos="1440"/>
                <w:tab w:val="left" w:pos="2160"/>
                <w:tab w:val="left" w:pos="2880"/>
                <w:tab w:val="left" w:pos="3600"/>
                <w:tab w:val="left" w:pos="4320"/>
                <w:tab w:val="left" w:pos="5040"/>
                <w:tab w:val="left" w:pos="5760"/>
                <w:tab w:val="left" w:pos="6480"/>
                <w:tab w:val="left" w:pos="7200"/>
                <w:tab w:val="left" w:pos="7920"/>
                <w:tab w:val="left" w:pos="9360"/>
              </w:tabs>
              <w:rPr>
                <w:rFonts w:ascii="Segoe UI" w:hAnsi="Segoe UI" w:cs="Segoe UI"/>
                <w:b/>
                <w:bCs/>
                <w:sz w:val="20"/>
                <w:szCs w:val="22"/>
              </w:rPr>
            </w:pPr>
            <w:r w:rsidRPr="00D07C9E">
              <w:rPr>
                <w:rFonts w:ascii="Segoe UI" w:hAnsi="Segoe UI" w:cs="Segoe UI"/>
                <w:b/>
                <w:bCs/>
                <w:sz w:val="20"/>
                <w:szCs w:val="22"/>
              </w:rPr>
              <w:t xml:space="preserve">Pre-Proposal Conference </w:t>
            </w:r>
          </w:p>
          <w:p w:rsidR="002E0258" w:rsidRDefault="002E0258" w:rsidP="00D07C9E">
            <w:pPr>
              <w:tabs>
                <w:tab w:val="left" w:pos="1440"/>
                <w:tab w:val="left" w:pos="2160"/>
                <w:tab w:val="left" w:pos="2880"/>
                <w:tab w:val="left" w:pos="3600"/>
                <w:tab w:val="left" w:pos="4320"/>
                <w:tab w:val="left" w:pos="5040"/>
                <w:tab w:val="left" w:pos="5760"/>
                <w:tab w:val="left" w:pos="6480"/>
                <w:tab w:val="left" w:pos="7200"/>
                <w:tab w:val="left" w:pos="7920"/>
                <w:tab w:val="left" w:pos="9360"/>
              </w:tabs>
              <w:rPr>
                <w:rFonts w:ascii="Segoe UI" w:hAnsi="Segoe UI" w:cs="Segoe UI"/>
                <w:sz w:val="20"/>
                <w:szCs w:val="22"/>
              </w:rPr>
            </w:pPr>
            <w:r w:rsidRPr="00D07C9E">
              <w:rPr>
                <w:rFonts w:ascii="Segoe UI" w:hAnsi="Segoe UI" w:cs="Segoe UI"/>
                <w:sz w:val="20"/>
                <w:szCs w:val="22"/>
              </w:rPr>
              <w:t>Date, Time, and Location</w:t>
            </w:r>
          </w:p>
          <w:p w:rsidR="00987B69" w:rsidRDefault="00987B69" w:rsidP="00D07C9E">
            <w:pPr>
              <w:tabs>
                <w:tab w:val="left" w:pos="1440"/>
                <w:tab w:val="left" w:pos="2160"/>
                <w:tab w:val="left" w:pos="2880"/>
                <w:tab w:val="left" w:pos="3600"/>
                <w:tab w:val="left" w:pos="4320"/>
                <w:tab w:val="left" w:pos="5040"/>
                <w:tab w:val="left" w:pos="5760"/>
                <w:tab w:val="left" w:pos="6480"/>
                <w:tab w:val="left" w:pos="7200"/>
                <w:tab w:val="left" w:pos="7920"/>
                <w:tab w:val="left" w:pos="9360"/>
              </w:tabs>
              <w:rPr>
                <w:rFonts w:ascii="Segoe UI" w:hAnsi="Segoe UI" w:cs="Segoe UI"/>
                <w:b/>
                <w:sz w:val="20"/>
                <w:szCs w:val="22"/>
              </w:rPr>
            </w:pPr>
          </w:p>
          <w:p w:rsidR="00987B69" w:rsidRDefault="00987B69" w:rsidP="00D07C9E">
            <w:pPr>
              <w:tabs>
                <w:tab w:val="left" w:pos="1440"/>
                <w:tab w:val="left" w:pos="2160"/>
                <w:tab w:val="left" w:pos="2880"/>
                <w:tab w:val="left" w:pos="3600"/>
                <w:tab w:val="left" w:pos="4320"/>
                <w:tab w:val="left" w:pos="5040"/>
                <w:tab w:val="left" w:pos="5760"/>
                <w:tab w:val="left" w:pos="6480"/>
                <w:tab w:val="left" w:pos="7200"/>
                <w:tab w:val="left" w:pos="7920"/>
                <w:tab w:val="left" w:pos="9360"/>
              </w:tabs>
              <w:rPr>
                <w:rFonts w:ascii="Segoe UI" w:hAnsi="Segoe UI" w:cs="Segoe UI"/>
                <w:b/>
                <w:sz w:val="20"/>
                <w:szCs w:val="22"/>
              </w:rPr>
            </w:pPr>
          </w:p>
          <w:p w:rsidR="00987B69" w:rsidRPr="00987B69" w:rsidRDefault="00987B69" w:rsidP="00D07C9E">
            <w:pPr>
              <w:tabs>
                <w:tab w:val="left" w:pos="1440"/>
                <w:tab w:val="left" w:pos="2160"/>
                <w:tab w:val="left" w:pos="2880"/>
                <w:tab w:val="left" w:pos="3600"/>
                <w:tab w:val="left" w:pos="4320"/>
                <w:tab w:val="left" w:pos="5040"/>
                <w:tab w:val="left" w:pos="5760"/>
                <w:tab w:val="left" w:pos="6480"/>
                <w:tab w:val="left" w:pos="7200"/>
                <w:tab w:val="left" w:pos="7920"/>
                <w:tab w:val="left" w:pos="9360"/>
              </w:tabs>
              <w:rPr>
                <w:rFonts w:ascii="Segoe UI" w:hAnsi="Segoe UI" w:cs="Segoe UI"/>
                <w:b/>
                <w:sz w:val="20"/>
                <w:szCs w:val="22"/>
                <w:highlight w:val="yellow"/>
              </w:rPr>
            </w:pPr>
            <w:r w:rsidRPr="00987B69">
              <w:rPr>
                <w:rFonts w:ascii="Segoe UI" w:hAnsi="Segoe UI" w:cs="Segoe UI"/>
                <w:b/>
                <w:sz w:val="20"/>
                <w:szCs w:val="22"/>
              </w:rPr>
              <w:t>Sit</w:t>
            </w:r>
            <w:r>
              <w:rPr>
                <w:rFonts w:ascii="Segoe UI" w:hAnsi="Segoe UI" w:cs="Segoe UI"/>
                <w:b/>
                <w:sz w:val="20"/>
                <w:szCs w:val="22"/>
              </w:rPr>
              <w:t>e</w:t>
            </w:r>
            <w:r w:rsidRPr="00987B69">
              <w:rPr>
                <w:rFonts w:ascii="Segoe UI" w:hAnsi="Segoe UI" w:cs="Segoe UI"/>
                <w:b/>
                <w:sz w:val="20"/>
                <w:szCs w:val="22"/>
              </w:rPr>
              <w:t xml:space="preserve"> Visit</w:t>
            </w:r>
          </w:p>
        </w:tc>
        <w:tc>
          <w:tcPr>
            <w:tcW w:w="2869" w:type="pct"/>
            <w:vAlign w:val="center"/>
          </w:tcPr>
          <w:p w:rsidR="002E0258" w:rsidRPr="00D07C9E" w:rsidRDefault="00D4569E" w:rsidP="00D07C9E">
            <w:pPr>
              <w:ind w:left="0" w:firstLine="0"/>
              <w:rPr>
                <w:rFonts w:ascii="Segoe UI" w:hAnsi="Segoe UI" w:cs="Segoe UI"/>
                <w:b/>
                <w:sz w:val="20"/>
                <w:szCs w:val="22"/>
              </w:rPr>
            </w:pPr>
            <w:r>
              <w:rPr>
                <w:rFonts w:ascii="Segoe UI" w:hAnsi="Segoe UI" w:cs="Segoe UI"/>
                <w:b/>
                <w:sz w:val="20"/>
                <w:szCs w:val="22"/>
              </w:rPr>
              <w:t>Tuesday</w:t>
            </w:r>
            <w:r w:rsidR="002E0258" w:rsidRPr="00D07C9E">
              <w:rPr>
                <w:rFonts w:ascii="Segoe UI" w:hAnsi="Segoe UI" w:cs="Segoe UI"/>
                <w:b/>
                <w:sz w:val="20"/>
                <w:szCs w:val="22"/>
              </w:rPr>
              <w:t xml:space="preserve">, </w:t>
            </w:r>
            <w:r w:rsidR="00A8754D">
              <w:rPr>
                <w:rFonts w:ascii="Segoe UI" w:hAnsi="Segoe UI" w:cs="Segoe UI"/>
                <w:b/>
                <w:sz w:val="20"/>
                <w:szCs w:val="22"/>
              </w:rPr>
              <w:t>November</w:t>
            </w:r>
            <w:r w:rsidR="007D767B">
              <w:rPr>
                <w:rFonts w:ascii="Segoe UI" w:hAnsi="Segoe UI" w:cs="Segoe UI"/>
                <w:b/>
                <w:sz w:val="20"/>
                <w:szCs w:val="22"/>
              </w:rPr>
              <w:t xml:space="preserve"> </w:t>
            </w:r>
            <w:r>
              <w:rPr>
                <w:rFonts w:ascii="Segoe UI" w:hAnsi="Segoe UI" w:cs="Segoe UI"/>
                <w:b/>
                <w:sz w:val="20"/>
                <w:szCs w:val="22"/>
              </w:rPr>
              <w:t>19</w:t>
            </w:r>
            <w:r w:rsidR="002E0258" w:rsidRPr="00D07C9E">
              <w:rPr>
                <w:rFonts w:ascii="Segoe UI" w:hAnsi="Segoe UI" w:cs="Segoe UI"/>
                <w:b/>
                <w:sz w:val="20"/>
                <w:szCs w:val="22"/>
              </w:rPr>
              <w:t>, 201</w:t>
            </w:r>
            <w:r w:rsidR="00D07C9E" w:rsidRPr="00D07C9E">
              <w:rPr>
                <w:rFonts w:ascii="Segoe UI" w:hAnsi="Segoe UI" w:cs="Segoe UI"/>
                <w:b/>
                <w:sz w:val="20"/>
                <w:szCs w:val="22"/>
              </w:rPr>
              <w:t>9</w:t>
            </w:r>
            <w:r w:rsidR="002E0258" w:rsidRPr="00D07C9E">
              <w:rPr>
                <w:rFonts w:ascii="Segoe UI" w:hAnsi="Segoe UI" w:cs="Segoe UI"/>
                <w:b/>
                <w:sz w:val="20"/>
                <w:szCs w:val="22"/>
              </w:rPr>
              <w:t xml:space="preserve"> at </w:t>
            </w:r>
            <w:r>
              <w:rPr>
                <w:rFonts w:ascii="Segoe UI" w:hAnsi="Segoe UI" w:cs="Segoe UI"/>
                <w:b/>
                <w:sz w:val="20"/>
                <w:szCs w:val="22"/>
              </w:rPr>
              <w:t>9</w:t>
            </w:r>
            <w:r w:rsidR="00A8754D">
              <w:rPr>
                <w:rFonts w:ascii="Segoe UI" w:hAnsi="Segoe UI" w:cs="Segoe UI"/>
                <w:b/>
                <w:sz w:val="20"/>
                <w:szCs w:val="22"/>
              </w:rPr>
              <w:t>:3</w:t>
            </w:r>
            <w:r w:rsidR="002E0258" w:rsidRPr="00D07C9E">
              <w:rPr>
                <w:rFonts w:ascii="Segoe UI" w:hAnsi="Segoe UI" w:cs="Segoe UI"/>
                <w:b/>
                <w:sz w:val="20"/>
                <w:szCs w:val="22"/>
              </w:rPr>
              <w:t xml:space="preserve">0 </w:t>
            </w:r>
            <w:r>
              <w:rPr>
                <w:rFonts w:ascii="Segoe UI" w:hAnsi="Segoe UI" w:cs="Segoe UI"/>
                <w:b/>
                <w:sz w:val="20"/>
                <w:szCs w:val="22"/>
              </w:rPr>
              <w:t>A</w:t>
            </w:r>
            <w:r w:rsidR="002E0258" w:rsidRPr="00D07C9E">
              <w:rPr>
                <w:rFonts w:ascii="Segoe UI" w:hAnsi="Segoe UI" w:cs="Segoe UI"/>
                <w:b/>
                <w:sz w:val="20"/>
                <w:szCs w:val="22"/>
              </w:rPr>
              <w:t>.M.</w:t>
            </w:r>
          </w:p>
          <w:p w:rsidR="002E0258" w:rsidRPr="00D07C9E" w:rsidRDefault="002E0258" w:rsidP="00D07C9E">
            <w:pPr>
              <w:autoSpaceDE w:val="0"/>
              <w:autoSpaceDN w:val="0"/>
              <w:adjustRightInd w:val="0"/>
              <w:ind w:left="0" w:firstLine="0"/>
              <w:jc w:val="left"/>
              <w:rPr>
                <w:rFonts w:ascii="Segoe UI" w:hAnsi="Segoe UI" w:cs="Segoe UI"/>
                <w:sz w:val="20"/>
                <w:szCs w:val="22"/>
              </w:rPr>
            </w:pPr>
            <w:r w:rsidRPr="00D07C9E">
              <w:rPr>
                <w:rFonts w:ascii="Segoe UI" w:hAnsi="Segoe UI" w:cs="Segoe UI"/>
                <w:sz w:val="20"/>
                <w:szCs w:val="22"/>
              </w:rPr>
              <w:t>The Housing Authority of the City of Atlanta, Georgia</w:t>
            </w:r>
          </w:p>
          <w:p w:rsidR="002E0258" w:rsidRPr="00D07C9E" w:rsidRDefault="002E0258" w:rsidP="00D07C9E">
            <w:pPr>
              <w:autoSpaceDE w:val="0"/>
              <w:autoSpaceDN w:val="0"/>
              <w:adjustRightInd w:val="0"/>
              <w:ind w:left="0" w:firstLine="0"/>
              <w:jc w:val="left"/>
              <w:rPr>
                <w:rFonts w:ascii="Segoe UI" w:hAnsi="Segoe UI" w:cs="Segoe UI"/>
                <w:sz w:val="20"/>
                <w:szCs w:val="22"/>
              </w:rPr>
            </w:pPr>
            <w:r w:rsidRPr="00D07C9E">
              <w:rPr>
                <w:rFonts w:ascii="Segoe UI" w:hAnsi="Segoe UI" w:cs="Segoe UI"/>
                <w:sz w:val="20"/>
                <w:szCs w:val="22"/>
              </w:rPr>
              <w:t xml:space="preserve">The </w:t>
            </w:r>
            <w:r w:rsidR="00D07C9E" w:rsidRPr="00D07C9E">
              <w:rPr>
                <w:rFonts w:ascii="Segoe UI" w:hAnsi="Segoe UI" w:cs="Segoe UI"/>
                <w:sz w:val="20"/>
                <w:szCs w:val="22"/>
              </w:rPr>
              <w:t>Pecan Room</w:t>
            </w:r>
          </w:p>
          <w:p w:rsidR="002E0258" w:rsidRPr="00D07C9E" w:rsidRDefault="002E0258" w:rsidP="00D07C9E">
            <w:pPr>
              <w:autoSpaceDE w:val="0"/>
              <w:autoSpaceDN w:val="0"/>
              <w:adjustRightInd w:val="0"/>
              <w:ind w:left="0" w:firstLine="0"/>
              <w:jc w:val="left"/>
              <w:rPr>
                <w:rFonts w:ascii="Segoe UI" w:hAnsi="Segoe UI" w:cs="Segoe UI"/>
                <w:sz w:val="20"/>
                <w:szCs w:val="22"/>
              </w:rPr>
            </w:pPr>
            <w:r w:rsidRPr="00D07C9E">
              <w:rPr>
                <w:rFonts w:ascii="Segoe UI" w:hAnsi="Segoe UI" w:cs="Segoe UI"/>
                <w:sz w:val="20"/>
                <w:szCs w:val="22"/>
              </w:rPr>
              <w:t xml:space="preserve">230 John Wesley Dobbs Avenue, NE, </w:t>
            </w:r>
            <w:r w:rsidR="00D07C9E" w:rsidRPr="00D07C9E">
              <w:rPr>
                <w:rFonts w:ascii="Segoe UI" w:hAnsi="Segoe UI" w:cs="Segoe UI"/>
                <w:sz w:val="20"/>
                <w:szCs w:val="22"/>
              </w:rPr>
              <w:t>1</w:t>
            </w:r>
            <w:r w:rsidR="00D07C9E" w:rsidRPr="00D07C9E">
              <w:rPr>
                <w:rFonts w:ascii="Segoe UI" w:hAnsi="Segoe UI" w:cs="Segoe UI"/>
                <w:sz w:val="20"/>
                <w:szCs w:val="22"/>
                <w:vertAlign w:val="superscript"/>
              </w:rPr>
              <w:t>st</w:t>
            </w:r>
            <w:r w:rsidR="00D07C9E" w:rsidRPr="00D07C9E">
              <w:rPr>
                <w:rFonts w:ascii="Segoe UI" w:hAnsi="Segoe UI" w:cs="Segoe UI"/>
                <w:sz w:val="20"/>
                <w:szCs w:val="22"/>
              </w:rPr>
              <w:t xml:space="preserve"> </w:t>
            </w:r>
            <w:r w:rsidRPr="00D07C9E">
              <w:rPr>
                <w:rFonts w:ascii="Segoe UI" w:hAnsi="Segoe UI" w:cs="Segoe UI"/>
                <w:sz w:val="20"/>
                <w:szCs w:val="22"/>
              </w:rPr>
              <w:t>Floor</w:t>
            </w:r>
          </w:p>
          <w:p w:rsidR="002E0258" w:rsidRDefault="002E0258" w:rsidP="00D07C9E">
            <w:pPr>
              <w:ind w:left="0" w:firstLine="0"/>
              <w:rPr>
                <w:rFonts w:ascii="Segoe UI" w:hAnsi="Segoe UI" w:cs="Segoe UI"/>
                <w:sz w:val="20"/>
                <w:szCs w:val="22"/>
              </w:rPr>
            </w:pPr>
            <w:r w:rsidRPr="00D07C9E">
              <w:rPr>
                <w:rFonts w:ascii="Segoe UI" w:hAnsi="Segoe UI" w:cs="Segoe UI"/>
                <w:sz w:val="20"/>
                <w:szCs w:val="22"/>
              </w:rPr>
              <w:t>Atlanta, Georgia 30303-2421</w:t>
            </w:r>
          </w:p>
          <w:p w:rsidR="00987B69" w:rsidRDefault="00987B69" w:rsidP="00D07C9E">
            <w:pPr>
              <w:ind w:left="0" w:firstLine="0"/>
              <w:rPr>
                <w:rFonts w:ascii="Segoe UI" w:hAnsi="Segoe UI" w:cs="Segoe UI"/>
                <w:sz w:val="20"/>
                <w:szCs w:val="22"/>
              </w:rPr>
            </w:pPr>
          </w:p>
          <w:p w:rsidR="00987B69" w:rsidRPr="00987B69" w:rsidRDefault="00987B69" w:rsidP="00D07C9E">
            <w:pPr>
              <w:ind w:left="0" w:firstLine="0"/>
              <w:rPr>
                <w:rFonts w:ascii="Segoe UI" w:hAnsi="Segoe UI" w:cs="Segoe UI"/>
                <w:b/>
                <w:spacing w:val="-1"/>
                <w:sz w:val="20"/>
                <w:szCs w:val="20"/>
              </w:rPr>
            </w:pPr>
            <w:r w:rsidRPr="00987B69">
              <w:rPr>
                <w:rFonts w:ascii="Segoe UI" w:hAnsi="Segoe UI" w:cs="Segoe UI"/>
                <w:b/>
                <w:spacing w:val="-1"/>
                <w:sz w:val="20"/>
                <w:szCs w:val="20"/>
              </w:rPr>
              <w:t>Tuesday, November 19, 2019 at 10:30</w:t>
            </w:r>
            <w:r w:rsidR="00676EC5">
              <w:rPr>
                <w:rFonts w:ascii="Segoe UI" w:hAnsi="Segoe UI" w:cs="Segoe UI"/>
                <w:b/>
                <w:spacing w:val="-1"/>
                <w:sz w:val="20"/>
                <w:szCs w:val="20"/>
              </w:rPr>
              <w:t xml:space="preserve"> A.M.</w:t>
            </w:r>
          </w:p>
          <w:p w:rsidR="00987B69" w:rsidRDefault="00987B69" w:rsidP="00D07C9E">
            <w:pPr>
              <w:ind w:left="0" w:firstLine="0"/>
              <w:rPr>
                <w:rFonts w:ascii="Segoe UI" w:hAnsi="Segoe UI" w:cs="Segoe UI"/>
                <w:sz w:val="20"/>
                <w:szCs w:val="22"/>
              </w:rPr>
            </w:pPr>
            <w:r>
              <w:rPr>
                <w:rFonts w:ascii="Segoe UI" w:hAnsi="Segoe UI" w:cs="Segoe UI"/>
                <w:spacing w:val="-1"/>
                <w:sz w:val="22"/>
                <w:szCs w:val="22"/>
              </w:rPr>
              <w:t>Boisfeuillet Jones Atlanta Civic Center located at 395 Piedmont Avenue NE, Atlanta, Georgia 30308.</w:t>
            </w:r>
          </w:p>
          <w:p w:rsidR="00987B69" w:rsidRPr="00D07C9E" w:rsidRDefault="00987B69" w:rsidP="00D07C9E">
            <w:pPr>
              <w:ind w:left="0" w:firstLine="0"/>
              <w:rPr>
                <w:rFonts w:ascii="Segoe UI" w:hAnsi="Segoe UI" w:cs="Segoe UI"/>
                <w:b/>
                <w:bCs/>
                <w:sz w:val="20"/>
                <w:szCs w:val="22"/>
                <w:highlight w:val="yellow"/>
              </w:rPr>
            </w:pPr>
          </w:p>
        </w:tc>
      </w:tr>
      <w:tr w:rsidR="002E0258" w:rsidRPr="002E0258" w:rsidTr="008503F3">
        <w:trPr>
          <w:cantSplit/>
          <w:trHeight w:val="288"/>
          <w:tblHeader/>
        </w:trPr>
        <w:tc>
          <w:tcPr>
            <w:tcW w:w="2131" w:type="pct"/>
            <w:vAlign w:val="center"/>
          </w:tcPr>
          <w:p w:rsidR="002E0258" w:rsidRPr="00D07C9E" w:rsidRDefault="002E0258" w:rsidP="002E0258">
            <w:pPr>
              <w:tabs>
                <w:tab w:val="left" w:pos="1440"/>
                <w:tab w:val="left" w:pos="2160"/>
                <w:tab w:val="left" w:pos="2880"/>
                <w:tab w:val="left" w:pos="3600"/>
                <w:tab w:val="left" w:pos="4320"/>
                <w:tab w:val="left" w:pos="5040"/>
                <w:tab w:val="left" w:pos="5760"/>
                <w:tab w:val="left" w:pos="6480"/>
                <w:tab w:val="left" w:pos="7200"/>
                <w:tab w:val="left" w:pos="7920"/>
                <w:tab w:val="left" w:pos="9360"/>
              </w:tabs>
              <w:ind w:left="0" w:firstLine="0"/>
              <w:rPr>
                <w:rFonts w:ascii="Segoe UI" w:hAnsi="Segoe UI" w:cs="Segoe UI"/>
                <w:b/>
                <w:sz w:val="20"/>
                <w:szCs w:val="22"/>
              </w:rPr>
            </w:pPr>
            <w:r w:rsidRPr="00D07C9E">
              <w:rPr>
                <w:rFonts w:ascii="Segoe UI" w:hAnsi="Segoe UI" w:cs="Segoe UI"/>
                <w:b/>
                <w:sz w:val="20"/>
                <w:szCs w:val="22"/>
              </w:rPr>
              <w:t>Deadline for Questions and/or Comments</w:t>
            </w:r>
          </w:p>
        </w:tc>
        <w:tc>
          <w:tcPr>
            <w:tcW w:w="2869" w:type="pct"/>
            <w:vAlign w:val="center"/>
          </w:tcPr>
          <w:p w:rsidR="002E0258" w:rsidRPr="00D07C9E" w:rsidRDefault="00CF0415" w:rsidP="004D7AAA">
            <w:pPr>
              <w:ind w:left="0" w:firstLine="0"/>
              <w:rPr>
                <w:rFonts w:ascii="Segoe UI" w:hAnsi="Segoe UI" w:cs="Segoe UI"/>
                <w:b/>
                <w:bCs/>
                <w:sz w:val="20"/>
                <w:szCs w:val="22"/>
                <w:highlight w:val="yellow"/>
              </w:rPr>
            </w:pPr>
            <w:r>
              <w:rPr>
                <w:rFonts w:ascii="Segoe UI" w:hAnsi="Segoe UI" w:cs="Segoe UI"/>
                <w:b/>
                <w:bCs/>
                <w:sz w:val="20"/>
                <w:szCs w:val="22"/>
              </w:rPr>
              <w:t>Wednesday</w:t>
            </w:r>
            <w:r w:rsidR="002E0258" w:rsidRPr="00D07C9E">
              <w:rPr>
                <w:rFonts w:ascii="Segoe UI" w:hAnsi="Segoe UI" w:cs="Segoe UI"/>
                <w:b/>
                <w:bCs/>
                <w:sz w:val="20"/>
                <w:szCs w:val="22"/>
              </w:rPr>
              <w:t xml:space="preserve">, </w:t>
            </w:r>
            <w:r>
              <w:rPr>
                <w:rFonts w:ascii="Segoe UI" w:hAnsi="Segoe UI" w:cs="Segoe UI"/>
                <w:b/>
                <w:bCs/>
                <w:sz w:val="20"/>
                <w:szCs w:val="22"/>
              </w:rPr>
              <w:t>November 20</w:t>
            </w:r>
            <w:r w:rsidR="007D767B">
              <w:rPr>
                <w:rFonts w:ascii="Segoe UI" w:hAnsi="Segoe UI" w:cs="Segoe UI"/>
                <w:b/>
                <w:bCs/>
                <w:sz w:val="20"/>
                <w:szCs w:val="22"/>
              </w:rPr>
              <w:t xml:space="preserve">, </w:t>
            </w:r>
            <w:r w:rsidR="002E0258" w:rsidRPr="00D07C9E">
              <w:rPr>
                <w:rFonts w:ascii="Segoe UI" w:hAnsi="Segoe UI" w:cs="Segoe UI"/>
                <w:b/>
                <w:bCs/>
                <w:sz w:val="20"/>
                <w:szCs w:val="22"/>
              </w:rPr>
              <w:t>201</w:t>
            </w:r>
            <w:r w:rsidR="00D07C9E" w:rsidRPr="00D07C9E">
              <w:rPr>
                <w:rFonts w:ascii="Segoe UI" w:hAnsi="Segoe UI" w:cs="Segoe UI"/>
                <w:b/>
                <w:bCs/>
                <w:sz w:val="20"/>
                <w:szCs w:val="22"/>
              </w:rPr>
              <w:t>9</w:t>
            </w:r>
            <w:r w:rsidR="002E0258" w:rsidRPr="00D07C9E">
              <w:rPr>
                <w:rFonts w:ascii="Segoe UI" w:hAnsi="Segoe UI" w:cs="Segoe UI"/>
                <w:b/>
                <w:bCs/>
                <w:sz w:val="20"/>
                <w:szCs w:val="22"/>
              </w:rPr>
              <w:t xml:space="preserve"> by </w:t>
            </w:r>
            <w:r w:rsidR="00703E81">
              <w:rPr>
                <w:rFonts w:ascii="Segoe UI" w:hAnsi="Segoe UI" w:cs="Segoe UI"/>
                <w:b/>
                <w:bCs/>
                <w:sz w:val="20"/>
                <w:szCs w:val="22"/>
              </w:rPr>
              <w:t>12</w:t>
            </w:r>
            <w:r w:rsidR="00D4569E">
              <w:rPr>
                <w:rFonts w:ascii="Segoe UI" w:hAnsi="Segoe UI" w:cs="Segoe UI"/>
                <w:b/>
                <w:bCs/>
                <w:sz w:val="20"/>
                <w:szCs w:val="22"/>
              </w:rPr>
              <w:t>:00 P</w:t>
            </w:r>
            <w:r w:rsidR="002E0258" w:rsidRPr="00D07C9E">
              <w:rPr>
                <w:rFonts w:ascii="Segoe UI" w:hAnsi="Segoe UI" w:cs="Segoe UI"/>
                <w:b/>
                <w:bCs/>
                <w:sz w:val="20"/>
                <w:szCs w:val="22"/>
              </w:rPr>
              <w:t xml:space="preserve">.M., </w:t>
            </w:r>
            <w:r w:rsidR="00D07C9E" w:rsidRPr="00D07C9E">
              <w:rPr>
                <w:rFonts w:ascii="Segoe UI" w:hAnsi="Segoe UI" w:cs="Segoe UI"/>
                <w:b/>
                <w:bCs/>
                <w:sz w:val="20"/>
                <w:szCs w:val="22"/>
              </w:rPr>
              <w:t>EST</w:t>
            </w:r>
          </w:p>
        </w:tc>
      </w:tr>
      <w:tr w:rsidR="002E0258" w:rsidRPr="002E0258" w:rsidTr="008503F3">
        <w:trPr>
          <w:cantSplit/>
          <w:trHeight w:val="288"/>
          <w:tblHeader/>
        </w:trPr>
        <w:tc>
          <w:tcPr>
            <w:tcW w:w="2131" w:type="pct"/>
            <w:vAlign w:val="center"/>
          </w:tcPr>
          <w:p w:rsidR="002E0258" w:rsidRPr="00D07C9E" w:rsidRDefault="002E0258" w:rsidP="00D07C9E">
            <w:pPr>
              <w:tabs>
                <w:tab w:val="left" w:pos="1440"/>
                <w:tab w:val="left" w:pos="2160"/>
                <w:tab w:val="left" w:pos="2880"/>
                <w:tab w:val="left" w:pos="3600"/>
                <w:tab w:val="left" w:pos="4320"/>
                <w:tab w:val="left" w:pos="5040"/>
                <w:tab w:val="left" w:pos="5760"/>
                <w:tab w:val="left" w:pos="6480"/>
                <w:tab w:val="left" w:pos="7200"/>
                <w:tab w:val="left" w:pos="7920"/>
                <w:tab w:val="left" w:pos="9360"/>
              </w:tabs>
              <w:rPr>
                <w:rFonts w:ascii="Segoe UI" w:hAnsi="Segoe UI" w:cs="Segoe UI"/>
                <w:b/>
                <w:sz w:val="20"/>
                <w:szCs w:val="22"/>
              </w:rPr>
            </w:pPr>
            <w:r w:rsidRPr="00D07C9E">
              <w:rPr>
                <w:rFonts w:ascii="Segoe UI" w:hAnsi="Segoe UI" w:cs="Segoe UI"/>
                <w:b/>
                <w:sz w:val="20"/>
                <w:szCs w:val="22"/>
              </w:rPr>
              <w:t xml:space="preserve">Proposal Due Date and Time </w:t>
            </w:r>
          </w:p>
        </w:tc>
        <w:tc>
          <w:tcPr>
            <w:tcW w:w="2869" w:type="pct"/>
            <w:vAlign w:val="center"/>
          </w:tcPr>
          <w:p w:rsidR="002E0258" w:rsidRPr="00D07C9E" w:rsidRDefault="00F509DF" w:rsidP="004D7AAA">
            <w:pPr>
              <w:rPr>
                <w:rFonts w:ascii="Segoe UI" w:hAnsi="Segoe UI" w:cs="Segoe UI"/>
                <w:b/>
                <w:bCs/>
                <w:sz w:val="20"/>
                <w:szCs w:val="22"/>
                <w:highlight w:val="yellow"/>
              </w:rPr>
            </w:pPr>
            <w:r>
              <w:rPr>
                <w:rFonts w:ascii="Segoe UI" w:hAnsi="Segoe UI" w:cs="Segoe UI"/>
                <w:b/>
                <w:bCs/>
                <w:sz w:val="20"/>
                <w:szCs w:val="22"/>
              </w:rPr>
              <w:t>Monday</w:t>
            </w:r>
            <w:r w:rsidR="007D767B">
              <w:rPr>
                <w:rFonts w:ascii="Segoe UI" w:hAnsi="Segoe UI" w:cs="Segoe UI"/>
                <w:b/>
                <w:bCs/>
                <w:sz w:val="20"/>
                <w:szCs w:val="22"/>
              </w:rPr>
              <w:t xml:space="preserve">, </w:t>
            </w:r>
            <w:r w:rsidR="00246187">
              <w:rPr>
                <w:rFonts w:ascii="Segoe UI" w:hAnsi="Segoe UI" w:cs="Segoe UI"/>
                <w:b/>
                <w:bCs/>
                <w:sz w:val="20"/>
                <w:szCs w:val="22"/>
              </w:rPr>
              <w:t>December 1</w:t>
            </w:r>
            <w:r w:rsidR="00703E81">
              <w:rPr>
                <w:rFonts w:ascii="Segoe UI" w:hAnsi="Segoe UI" w:cs="Segoe UI"/>
                <w:b/>
                <w:bCs/>
                <w:sz w:val="20"/>
                <w:szCs w:val="22"/>
              </w:rPr>
              <w:t>6</w:t>
            </w:r>
            <w:r w:rsidR="002E0258" w:rsidRPr="00D07C9E">
              <w:rPr>
                <w:rFonts w:ascii="Segoe UI" w:hAnsi="Segoe UI" w:cs="Segoe UI"/>
                <w:b/>
                <w:bCs/>
                <w:sz w:val="20"/>
                <w:szCs w:val="22"/>
              </w:rPr>
              <w:t>, 201</w:t>
            </w:r>
            <w:r w:rsidR="00D07C9E" w:rsidRPr="00D07C9E">
              <w:rPr>
                <w:rFonts w:ascii="Segoe UI" w:hAnsi="Segoe UI" w:cs="Segoe UI"/>
                <w:b/>
                <w:bCs/>
                <w:sz w:val="20"/>
                <w:szCs w:val="22"/>
              </w:rPr>
              <w:t>9</w:t>
            </w:r>
            <w:r w:rsidR="002E0258" w:rsidRPr="00D07C9E">
              <w:rPr>
                <w:rFonts w:ascii="Segoe UI" w:hAnsi="Segoe UI" w:cs="Segoe UI"/>
                <w:b/>
                <w:bCs/>
                <w:sz w:val="20"/>
                <w:szCs w:val="22"/>
              </w:rPr>
              <w:t xml:space="preserve"> by </w:t>
            </w:r>
            <w:r w:rsidR="00A8754D">
              <w:rPr>
                <w:rFonts w:ascii="Segoe UI" w:hAnsi="Segoe UI" w:cs="Segoe UI"/>
                <w:b/>
                <w:bCs/>
                <w:sz w:val="20"/>
                <w:szCs w:val="22"/>
              </w:rPr>
              <w:t>12</w:t>
            </w:r>
            <w:r w:rsidR="002E0258" w:rsidRPr="00D07C9E">
              <w:rPr>
                <w:rFonts w:ascii="Segoe UI" w:hAnsi="Segoe UI" w:cs="Segoe UI"/>
                <w:b/>
                <w:bCs/>
                <w:sz w:val="20"/>
                <w:szCs w:val="22"/>
              </w:rPr>
              <w:t xml:space="preserve">:00 </w:t>
            </w:r>
            <w:r w:rsidR="00D07C9E" w:rsidRPr="00D07C9E">
              <w:rPr>
                <w:rFonts w:ascii="Segoe UI" w:hAnsi="Segoe UI" w:cs="Segoe UI"/>
                <w:b/>
                <w:bCs/>
                <w:sz w:val="20"/>
                <w:szCs w:val="22"/>
              </w:rPr>
              <w:t>P</w:t>
            </w:r>
            <w:r w:rsidR="002E0258" w:rsidRPr="00D07C9E">
              <w:rPr>
                <w:rFonts w:ascii="Segoe UI" w:hAnsi="Segoe UI" w:cs="Segoe UI"/>
                <w:b/>
                <w:bCs/>
                <w:sz w:val="20"/>
                <w:szCs w:val="22"/>
              </w:rPr>
              <w:t xml:space="preserve">.M., </w:t>
            </w:r>
            <w:r w:rsidR="00D07C9E" w:rsidRPr="00D07C9E">
              <w:rPr>
                <w:rFonts w:ascii="Segoe UI" w:hAnsi="Segoe UI" w:cs="Segoe UI"/>
                <w:b/>
                <w:bCs/>
                <w:sz w:val="20"/>
                <w:szCs w:val="22"/>
              </w:rPr>
              <w:t>EST</w:t>
            </w:r>
          </w:p>
        </w:tc>
      </w:tr>
    </w:tbl>
    <w:p w:rsidR="00B10770" w:rsidRDefault="00B10770" w:rsidP="00050C19">
      <w:pPr>
        <w:autoSpaceDE w:val="0"/>
        <w:autoSpaceDN w:val="0"/>
        <w:adjustRightInd w:val="0"/>
        <w:ind w:left="0" w:firstLine="0"/>
        <w:jc w:val="left"/>
        <w:rPr>
          <w:rFonts w:ascii="Segoe UI" w:eastAsiaTheme="minorHAnsi" w:hAnsi="Segoe UI" w:cs="Segoe UI"/>
          <w:b/>
          <w:bCs/>
          <w:color w:val="000000"/>
          <w:sz w:val="22"/>
        </w:rPr>
      </w:pPr>
    </w:p>
    <w:p w:rsidR="00050C19" w:rsidRPr="0025316A" w:rsidRDefault="00050C19" w:rsidP="00050C19">
      <w:pPr>
        <w:autoSpaceDE w:val="0"/>
        <w:autoSpaceDN w:val="0"/>
        <w:adjustRightInd w:val="0"/>
        <w:ind w:left="0" w:firstLine="0"/>
        <w:jc w:val="left"/>
        <w:rPr>
          <w:rFonts w:ascii="Segoe UI" w:eastAsiaTheme="minorHAnsi" w:hAnsi="Segoe UI" w:cs="Segoe UI"/>
          <w:b/>
          <w:bCs/>
          <w:color w:val="000000"/>
          <w:sz w:val="22"/>
        </w:rPr>
      </w:pPr>
      <w:r w:rsidRPr="0025316A">
        <w:rPr>
          <w:rFonts w:ascii="Segoe UI" w:eastAsiaTheme="minorHAnsi" w:hAnsi="Segoe UI" w:cs="Segoe UI"/>
          <w:b/>
          <w:bCs/>
          <w:color w:val="000000"/>
          <w:sz w:val="22"/>
        </w:rPr>
        <w:t xml:space="preserve">1.4 </w:t>
      </w:r>
      <w:r w:rsidRPr="0025316A">
        <w:rPr>
          <w:rFonts w:ascii="Segoe UI" w:eastAsiaTheme="minorHAnsi" w:hAnsi="Segoe UI" w:cs="Segoe UI"/>
          <w:b/>
          <w:bCs/>
          <w:color w:val="000000"/>
          <w:sz w:val="22"/>
        </w:rPr>
        <w:tab/>
        <w:t>Communications</w:t>
      </w:r>
    </w:p>
    <w:p w:rsidR="00050C19" w:rsidRDefault="00050C19" w:rsidP="00050C19">
      <w:pPr>
        <w:autoSpaceDE w:val="0"/>
        <w:autoSpaceDN w:val="0"/>
        <w:adjustRightInd w:val="0"/>
        <w:ind w:left="0" w:firstLine="0"/>
        <w:rPr>
          <w:rFonts w:ascii="Segoe UI" w:eastAsiaTheme="minorHAnsi" w:hAnsi="Segoe UI" w:cs="Segoe UI"/>
          <w:color w:val="000000"/>
          <w:sz w:val="22"/>
          <w:szCs w:val="22"/>
        </w:rPr>
      </w:pPr>
    </w:p>
    <w:p w:rsidR="00050C19" w:rsidRPr="0060248A" w:rsidRDefault="00050C19" w:rsidP="00050C19">
      <w:pPr>
        <w:autoSpaceDE w:val="0"/>
        <w:autoSpaceDN w:val="0"/>
        <w:adjustRightInd w:val="0"/>
        <w:ind w:left="0" w:firstLine="0"/>
        <w:rPr>
          <w:rFonts w:ascii="Segoe UI" w:eastAsiaTheme="minorHAnsi" w:hAnsi="Segoe UI" w:cs="Segoe UI"/>
          <w:color w:val="000000"/>
          <w:sz w:val="22"/>
          <w:szCs w:val="22"/>
        </w:rPr>
      </w:pPr>
      <w:r w:rsidRPr="0060248A">
        <w:rPr>
          <w:rFonts w:ascii="Segoe UI" w:eastAsiaTheme="minorHAnsi" w:hAnsi="Segoe UI" w:cs="Segoe UI"/>
          <w:color w:val="000000"/>
          <w:sz w:val="22"/>
          <w:szCs w:val="22"/>
        </w:rPr>
        <w:t>In order to maintain a fair and impartial competitive process, AH and any outside consultants assisting AH with this</w:t>
      </w:r>
      <w:r>
        <w:rPr>
          <w:rFonts w:ascii="Segoe UI" w:eastAsiaTheme="minorHAnsi" w:hAnsi="Segoe UI" w:cs="Segoe UI"/>
          <w:color w:val="000000"/>
          <w:sz w:val="22"/>
          <w:szCs w:val="22"/>
        </w:rPr>
        <w:t xml:space="preserve"> </w:t>
      </w:r>
      <w:r w:rsidRPr="0060248A">
        <w:rPr>
          <w:rFonts w:ascii="Segoe UI" w:eastAsiaTheme="minorHAnsi" w:hAnsi="Segoe UI" w:cs="Segoe UI"/>
          <w:color w:val="000000"/>
          <w:sz w:val="22"/>
          <w:szCs w:val="22"/>
        </w:rPr>
        <w:t>solicitation, shall avoid private communication concerning this procurement with prospective Respondents during the</w:t>
      </w:r>
      <w:r>
        <w:rPr>
          <w:rFonts w:ascii="Segoe UI" w:eastAsiaTheme="minorHAnsi" w:hAnsi="Segoe UI" w:cs="Segoe UI"/>
          <w:color w:val="000000"/>
          <w:sz w:val="22"/>
          <w:szCs w:val="22"/>
        </w:rPr>
        <w:t xml:space="preserve"> </w:t>
      </w:r>
      <w:r w:rsidRPr="0060248A">
        <w:rPr>
          <w:rFonts w:ascii="Segoe UI" w:eastAsiaTheme="minorHAnsi" w:hAnsi="Segoe UI" w:cs="Segoe UI"/>
          <w:color w:val="000000"/>
          <w:sz w:val="22"/>
          <w:szCs w:val="22"/>
        </w:rPr>
        <w:t>entire procurement process. From the issue date of this RF</w:t>
      </w:r>
      <w:r>
        <w:rPr>
          <w:rFonts w:ascii="Segoe UI" w:eastAsiaTheme="minorHAnsi" w:hAnsi="Segoe UI" w:cs="Segoe UI"/>
          <w:color w:val="000000"/>
          <w:sz w:val="22"/>
          <w:szCs w:val="22"/>
        </w:rPr>
        <w:t>P</w:t>
      </w:r>
      <w:r w:rsidRPr="0060248A">
        <w:rPr>
          <w:rFonts w:ascii="Segoe UI" w:eastAsiaTheme="minorHAnsi" w:hAnsi="Segoe UI" w:cs="Segoe UI"/>
          <w:color w:val="000000"/>
          <w:sz w:val="22"/>
          <w:szCs w:val="22"/>
        </w:rPr>
        <w:t xml:space="preserve"> until the final award is announced, Respondents are not</w:t>
      </w:r>
      <w:r>
        <w:rPr>
          <w:rFonts w:ascii="Segoe UI" w:eastAsiaTheme="minorHAnsi" w:hAnsi="Segoe UI" w:cs="Segoe UI"/>
          <w:color w:val="000000"/>
          <w:sz w:val="22"/>
          <w:szCs w:val="22"/>
        </w:rPr>
        <w:t xml:space="preserve"> </w:t>
      </w:r>
      <w:r w:rsidRPr="0060248A">
        <w:rPr>
          <w:rFonts w:ascii="Segoe UI" w:eastAsiaTheme="minorHAnsi" w:hAnsi="Segoe UI" w:cs="Segoe UI"/>
          <w:color w:val="000000"/>
          <w:sz w:val="22"/>
          <w:szCs w:val="22"/>
        </w:rPr>
        <w:t>allowed to communicate about this RF</w:t>
      </w:r>
      <w:r>
        <w:rPr>
          <w:rFonts w:ascii="Segoe UI" w:eastAsiaTheme="minorHAnsi" w:hAnsi="Segoe UI" w:cs="Segoe UI"/>
          <w:color w:val="000000"/>
          <w:sz w:val="22"/>
          <w:szCs w:val="22"/>
        </w:rPr>
        <w:t>P</w:t>
      </w:r>
      <w:r w:rsidRPr="0060248A">
        <w:rPr>
          <w:rFonts w:ascii="Segoe UI" w:eastAsiaTheme="minorHAnsi" w:hAnsi="Segoe UI" w:cs="Segoe UI"/>
          <w:color w:val="000000"/>
          <w:sz w:val="22"/>
          <w:szCs w:val="22"/>
        </w:rPr>
        <w:t xml:space="preserve"> for any reason with any AH staff and/or outside consultants assisting AH with</w:t>
      </w:r>
      <w:r>
        <w:rPr>
          <w:rFonts w:ascii="Segoe UI" w:eastAsiaTheme="minorHAnsi" w:hAnsi="Segoe UI" w:cs="Segoe UI"/>
          <w:color w:val="000000"/>
          <w:sz w:val="22"/>
          <w:szCs w:val="22"/>
        </w:rPr>
        <w:t xml:space="preserve"> </w:t>
      </w:r>
      <w:r w:rsidRPr="0060248A">
        <w:rPr>
          <w:rFonts w:ascii="Segoe UI" w:eastAsiaTheme="minorHAnsi" w:hAnsi="Segoe UI" w:cs="Segoe UI"/>
          <w:color w:val="000000"/>
          <w:sz w:val="22"/>
          <w:szCs w:val="22"/>
        </w:rPr>
        <w:t>this solicitation except:</w:t>
      </w:r>
    </w:p>
    <w:p w:rsidR="00050C19" w:rsidRDefault="00050C19" w:rsidP="00050C19">
      <w:pPr>
        <w:autoSpaceDE w:val="0"/>
        <w:autoSpaceDN w:val="0"/>
        <w:adjustRightInd w:val="0"/>
        <w:ind w:left="0" w:firstLine="0"/>
        <w:rPr>
          <w:rFonts w:ascii="Segoe UI" w:eastAsia="SymbolMT" w:hAnsi="Segoe UI" w:cs="Segoe UI"/>
          <w:color w:val="000000"/>
          <w:sz w:val="22"/>
          <w:szCs w:val="22"/>
        </w:rPr>
      </w:pPr>
    </w:p>
    <w:p w:rsidR="00050C19" w:rsidRPr="0060248A" w:rsidRDefault="00050C19" w:rsidP="00FB5CD6">
      <w:pPr>
        <w:pStyle w:val="ListParagraph"/>
        <w:numPr>
          <w:ilvl w:val="0"/>
          <w:numId w:val="5"/>
        </w:numPr>
        <w:autoSpaceDE w:val="0"/>
        <w:autoSpaceDN w:val="0"/>
        <w:adjustRightInd w:val="0"/>
        <w:rPr>
          <w:rFonts w:ascii="Segoe UI" w:eastAsiaTheme="minorHAnsi" w:hAnsi="Segoe UI" w:cs="Segoe UI"/>
          <w:color w:val="000000"/>
          <w:sz w:val="22"/>
          <w:szCs w:val="22"/>
        </w:rPr>
      </w:pPr>
      <w:r w:rsidRPr="0060248A">
        <w:rPr>
          <w:rFonts w:ascii="Segoe UI" w:eastAsiaTheme="minorHAnsi" w:hAnsi="Segoe UI" w:cs="Segoe UI"/>
          <w:color w:val="000000"/>
          <w:sz w:val="22"/>
          <w:szCs w:val="22"/>
        </w:rPr>
        <w:t>through the RF</w:t>
      </w:r>
      <w:r>
        <w:rPr>
          <w:rFonts w:ascii="Segoe UI" w:eastAsiaTheme="minorHAnsi" w:hAnsi="Segoe UI" w:cs="Segoe UI"/>
          <w:color w:val="000000"/>
          <w:sz w:val="22"/>
          <w:szCs w:val="22"/>
        </w:rPr>
        <w:t>P</w:t>
      </w:r>
      <w:r w:rsidRPr="0060248A">
        <w:rPr>
          <w:rFonts w:ascii="Segoe UI" w:eastAsiaTheme="minorHAnsi" w:hAnsi="Segoe UI" w:cs="Segoe UI"/>
          <w:color w:val="000000"/>
          <w:sz w:val="22"/>
          <w:szCs w:val="22"/>
        </w:rPr>
        <w:t xml:space="preserve"> Point of Contact named below;</w:t>
      </w:r>
    </w:p>
    <w:p w:rsidR="00050C19" w:rsidRPr="0060248A" w:rsidRDefault="00050C19" w:rsidP="00FB5CD6">
      <w:pPr>
        <w:pStyle w:val="ListParagraph"/>
        <w:numPr>
          <w:ilvl w:val="0"/>
          <w:numId w:val="5"/>
        </w:numPr>
        <w:autoSpaceDE w:val="0"/>
        <w:autoSpaceDN w:val="0"/>
        <w:adjustRightInd w:val="0"/>
        <w:rPr>
          <w:rFonts w:ascii="Segoe UI" w:eastAsiaTheme="minorHAnsi" w:hAnsi="Segoe UI" w:cs="Segoe UI"/>
          <w:color w:val="000000"/>
          <w:sz w:val="22"/>
          <w:szCs w:val="22"/>
        </w:rPr>
      </w:pPr>
      <w:r w:rsidRPr="0060248A">
        <w:rPr>
          <w:rFonts w:ascii="Segoe UI" w:eastAsiaTheme="minorHAnsi" w:hAnsi="Segoe UI" w:cs="Segoe UI"/>
          <w:color w:val="000000"/>
          <w:sz w:val="22"/>
          <w:szCs w:val="22"/>
        </w:rPr>
        <w:t>as otherwise specified in this RF</w:t>
      </w:r>
      <w:r>
        <w:rPr>
          <w:rFonts w:ascii="Segoe UI" w:eastAsiaTheme="minorHAnsi" w:hAnsi="Segoe UI" w:cs="Segoe UI"/>
          <w:color w:val="000000"/>
          <w:sz w:val="22"/>
          <w:szCs w:val="22"/>
        </w:rPr>
        <w:t>P</w:t>
      </w:r>
      <w:r w:rsidRPr="0060248A">
        <w:rPr>
          <w:rFonts w:ascii="Segoe UI" w:eastAsiaTheme="minorHAnsi" w:hAnsi="Segoe UI" w:cs="Segoe UI"/>
          <w:color w:val="000000"/>
          <w:sz w:val="22"/>
          <w:szCs w:val="22"/>
        </w:rPr>
        <w:t>; and / or</w:t>
      </w:r>
    </w:p>
    <w:p w:rsidR="00050C19" w:rsidRPr="0060248A" w:rsidRDefault="00050C19" w:rsidP="00FB5CD6">
      <w:pPr>
        <w:pStyle w:val="ListParagraph"/>
        <w:numPr>
          <w:ilvl w:val="0"/>
          <w:numId w:val="5"/>
        </w:numPr>
        <w:autoSpaceDE w:val="0"/>
        <w:autoSpaceDN w:val="0"/>
        <w:adjustRightInd w:val="0"/>
        <w:rPr>
          <w:rFonts w:ascii="Segoe UI" w:eastAsiaTheme="minorHAnsi" w:hAnsi="Segoe UI" w:cs="Segoe UI"/>
          <w:color w:val="000000"/>
          <w:sz w:val="22"/>
          <w:szCs w:val="22"/>
        </w:rPr>
      </w:pPr>
      <w:r w:rsidRPr="0060248A">
        <w:rPr>
          <w:rFonts w:ascii="Segoe UI" w:eastAsiaTheme="minorHAnsi" w:hAnsi="Segoe UI" w:cs="Segoe UI"/>
          <w:color w:val="000000"/>
          <w:sz w:val="22"/>
          <w:szCs w:val="22"/>
        </w:rPr>
        <w:t>as provided by existing work agreement(s) (if any)</w:t>
      </w:r>
    </w:p>
    <w:p w:rsidR="00050C19" w:rsidRDefault="00050C19" w:rsidP="00050C19">
      <w:pPr>
        <w:autoSpaceDE w:val="0"/>
        <w:autoSpaceDN w:val="0"/>
        <w:adjustRightInd w:val="0"/>
        <w:rPr>
          <w:rFonts w:ascii="Segoe UI" w:eastAsiaTheme="minorHAnsi" w:hAnsi="Segoe UI" w:cs="Segoe UI"/>
          <w:color w:val="000000"/>
          <w:sz w:val="22"/>
          <w:szCs w:val="22"/>
        </w:rPr>
      </w:pPr>
    </w:p>
    <w:p w:rsidR="00050C19" w:rsidRPr="0060248A" w:rsidRDefault="00050C19" w:rsidP="00050C19">
      <w:pPr>
        <w:autoSpaceDE w:val="0"/>
        <w:autoSpaceDN w:val="0"/>
        <w:adjustRightInd w:val="0"/>
        <w:ind w:left="0" w:firstLine="0"/>
        <w:rPr>
          <w:rFonts w:ascii="Segoe UI" w:eastAsiaTheme="minorHAnsi" w:hAnsi="Segoe UI" w:cs="Segoe UI"/>
          <w:color w:val="000000"/>
          <w:sz w:val="22"/>
          <w:szCs w:val="22"/>
        </w:rPr>
      </w:pPr>
      <w:r w:rsidRPr="0060248A">
        <w:rPr>
          <w:rFonts w:ascii="Segoe UI" w:eastAsiaTheme="minorHAnsi" w:hAnsi="Segoe UI" w:cs="Segoe UI"/>
          <w:color w:val="000000"/>
          <w:sz w:val="22"/>
          <w:szCs w:val="22"/>
        </w:rPr>
        <w:t>Prohibited communication includes all contact, including but not limited to, telephonic communications, emails, faxes, letters, or personal meetings, such as lunch, entertainment, or otherwise. AH reserves the right to reject the quote of any Respondent violating this provision.</w:t>
      </w:r>
    </w:p>
    <w:p w:rsidR="00050C19" w:rsidRPr="0060248A" w:rsidRDefault="00050C19" w:rsidP="00050C19">
      <w:pPr>
        <w:pStyle w:val="ListParagraph"/>
        <w:autoSpaceDE w:val="0"/>
        <w:autoSpaceDN w:val="0"/>
        <w:adjustRightInd w:val="0"/>
        <w:ind w:firstLine="0"/>
        <w:rPr>
          <w:rFonts w:ascii="Segoe UI" w:eastAsiaTheme="minorHAnsi" w:hAnsi="Segoe UI" w:cs="Segoe UI"/>
          <w:color w:val="000000"/>
          <w:sz w:val="22"/>
          <w:szCs w:val="22"/>
        </w:rPr>
      </w:pPr>
    </w:p>
    <w:p w:rsidR="00050C19" w:rsidRDefault="00050C19" w:rsidP="00FB5CD6">
      <w:pPr>
        <w:pStyle w:val="ListParagraph"/>
        <w:numPr>
          <w:ilvl w:val="0"/>
          <w:numId w:val="6"/>
        </w:numPr>
        <w:autoSpaceDE w:val="0"/>
        <w:autoSpaceDN w:val="0"/>
        <w:adjustRightInd w:val="0"/>
        <w:ind w:left="720" w:hanging="360"/>
        <w:rPr>
          <w:rFonts w:ascii="Segoe UI" w:eastAsiaTheme="minorHAnsi" w:hAnsi="Segoe UI" w:cs="Segoe UI"/>
          <w:b/>
          <w:bCs/>
          <w:color w:val="000000"/>
          <w:sz w:val="22"/>
          <w:szCs w:val="22"/>
        </w:rPr>
      </w:pPr>
      <w:r w:rsidRPr="0060248A">
        <w:rPr>
          <w:rFonts w:ascii="Segoe UI" w:eastAsiaTheme="minorHAnsi" w:hAnsi="Segoe UI" w:cs="Segoe UI"/>
          <w:color w:val="000000"/>
          <w:sz w:val="22"/>
          <w:szCs w:val="22"/>
        </w:rPr>
        <w:t xml:space="preserve">Questions must be submitted via the Q&amp;A Board on AH’s Business Management Portal. </w:t>
      </w:r>
      <w:r w:rsidRPr="0060248A">
        <w:rPr>
          <w:rFonts w:ascii="Segoe UI" w:eastAsiaTheme="minorHAnsi" w:hAnsi="Segoe UI" w:cs="Segoe UI"/>
          <w:b/>
          <w:bCs/>
          <w:color w:val="000000"/>
          <w:sz w:val="22"/>
          <w:szCs w:val="22"/>
        </w:rPr>
        <w:t xml:space="preserve">AH will receive requests for additional information and/or clarification relative to this solicitation between </w:t>
      </w:r>
      <w:r w:rsidR="00703E81">
        <w:rPr>
          <w:rFonts w:ascii="Segoe UI" w:eastAsiaTheme="minorHAnsi" w:hAnsi="Segoe UI" w:cs="Segoe UI"/>
          <w:b/>
          <w:bCs/>
          <w:color w:val="000000"/>
          <w:sz w:val="22"/>
          <w:szCs w:val="22"/>
        </w:rPr>
        <w:t>Wednesday</w:t>
      </w:r>
      <w:r>
        <w:rPr>
          <w:rFonts w:ascii="Segoe UI" w:eastAsiaTheme="minorHAnsi" w:hAnsi="Segoe UI" w:cs="Segoe UI"/>
          <w:b/>
          <w:bCs/>
          <w:color w:val="000000"/>
          <w:sz w:val="22"/>
          <w:szCs w:val="22"/>
        </w:rPr>
        <w:t xml:space="preserve">, </w:t>
      </w:r>
      <w:r w:rsidR="00267218">
        <w:rPr>
          <w:rFonts w:ascii="Segoe UI" w:eastAsiaTheme="minorHAnsi" w:hAnsi="Segoe UI" w:cs="Segoe UI"/>
          <w:b/>
          <w:bCs/>
          <w:color w:val="000000"/>
          <w:sz w:val="22"/>
          <w:szCs w:val="22"/>
        </w:rPr>
        <w:t xml:space="preserve">November </w:t>
      </w:r>
      <w:r w:rsidR="00703E81">
        <w:rPr>
          <w:rFonts w:ascii="Segoe UI" w:eastAsiaTheme="minorHAnsi" w:hAnsi="Segoe UI" w:cs="Segoe UI"/>
          <w:b/>
          <w:bCs/>
          <w:color w:val="000000"/>
          <w:sz w:val="22"/>
          <w:szCs w:val="22"/>
        </w:rPr>
        <w:t>13</w:t>
      </w:r>
      <w:r w:rsidR="00A10931">
        <w:rPr>
          <w:rFonts w:ascii="Segoe UI" w:eastAsiaTheme="minorHAnsi" w:hAnsi="Segoe UI" w:cs="Segoe UI"/>
          <w:b/>
          <w:bCs/>
          <w:color w:val="000000"/>
          <w:sz w:val="22"/>
          <w:szCs w:val="22"/>
        </w:rPr>
        <w:t xml:space="preserve">, </w:t>
      </w:r>
      <w:proofErr w:type="gramStart"/>
      <w:r w:rsidR="00A10931">
        <w:rPr>
          <w:rFonts w:ascii="Segoe UI" w:eastAsiaTheme="minorHAnsi" w:hAnsi="Segoe UI" w:cs="Segoe UI"/>
          <w:b/>
          <w:bCs/>
          <w:color w:val="000000"/>
          <w:sz w:val="22"/>
          <w:szCs w:val="22"/>
        </w:rPr>
        <w:t xml:space="preserve">2019 </w:t>
      </w:r>
      <w:bookmarkStart w:id="0" w:name="_GoBack"/>
      <w:bookmarkEnd w:id="0"/>
      <w:r w:rsidR="00A10931">
        <w:rPr>
          <w:rFonts w:ascii="Segoe UI" w:eastAsiaTheme="minorHAnsi" w:hAnsi="Segoe UI" w:cs="Segoe UI"/>
          <w:b/>
          <w:bCs/>
          <w:color w:val="000000"/>
          <w:sz w:val="22"/>
          <w:szCs w:val="22"/>
        </w:rPr>
        <w:t xml:space="preserve"> through</w:t>
      </w:r>
      <w:proofErr w:type="gramEnd"/>
      <w:r w:rsidRPr="0060248A">
        <w:rPr>
          <w:rFonts w:ascii="Segoe UI" w:eastAsiaTheme="minorHAnsi" w:hAnsi="Segoe UI" w:cs="Segoe UI"/>
          <w:b/>
          <w:bCs/>
          <w:color w:val="000000"/>
          <w:sz w:val="22"/>
          <w:szCs w:val="22"/>
        </w:rPr>
        <w:t xml:space="preserve">, </w:t>
      </w:r>
      <w:r w:rsidR="00CF0415">
        <w:rPr>
          <w:rFonts w:ascii="Segoe UI" w:eastAsiaTheme="minorHAnsi" w:hAnsi="Segoe UI" w:cs="Segoe UI"/>
          <w:b/>
          <w:bCs/>
          <w:color w:val="000000"/>
          <w:sz w:val="22"/>
          <w:szCs w:val="22"/>
        </w:rPr>
        <w:t>Wednesday</w:t>
      </w:r>
      <w:r w:rsidR="00D07C9E">
        <w:rPr>
          <w:rFonts w:ascii="Segoe UI" w:eastAsiaTheme="minorHAnsi" w:hAnsi="Segoe UI" w:cs="Segoe UI"/>
          <w:b/>
          <w:bCs/>
          <w:color w:val="000000"/>
          <w:sz w:val="22"/>
          <w:szCs w:val="22"/>
        </w:rPr>
        <w:t xml:space="preserve">, </w:t>
      </w:r>
      <w:r w:rsidR="00CF0415">
        <w:rPr>
          <w:rFonts w:ascii="Segoe UI" w:eastAsiaTheme="minorHAnsi" w:hAnsi="Segoe UI" w:cs="Segoe UI"/>
          <w:b/>
          <w:bCs/>
          <w:color w:val="000000"/>
          <w:sz w:val="22"/>
          <w:szCs w:val="22"/>
        </w:rPr>
        <w:t>November 20</w:t>
      </w:r>
      <w:r w:rsidRPr="0060248A">
        <w:rPr>
          <w:rFonts w:ascii="Segoe UI" w:eastAsiaTheme="minorHAnsi" w:hAnsi="Segoe UI" w:cs="Segoe UI"/>
          <w:b/>
          <w:bCs/>
          <w:color w:val="000000"/>
          <w:sz w:val="22"/>
          <w:szCs w:val="22"/>
        </w:rPr>
        <w:t>, 2019</w:t>
      </w:r>
      <w:r w:rsidR="00703E81">
        <w:rPr>
          <w:rFonts w:ascii="Segoe UI" w:eastAsiaTheme="minorHAnsi" w:hAnsi="Segoe UI" w:cs="Segoe UI"/>
          <w:b/>
          <w:bCs/>
          <w:color w:val="000000"/>
          <w:sz w:val="22"/>
          <w:szCs w:val="22"/>
        </w:rPr>
        <w:t xml:space="preserve"> 12</w:t>
      </w:r>
      <w:r w:rsidR="00D4569E">
        <w:rPr>
          <w:rFonts w:ascii="Segoe UI" w:eastAsiaTheme="minorHAnsi" w:hAnsi="Segoe UI" w:cs="Segoe UI"/>
          <w:b/>
          <w:bCs/>
          <w:color w:val="000000"/>
          <w:sz w:val="22"/>
          <w:szCs w:val="22"/>
        </w:rPr>
        <w:t>:00 P</w:t>
      </w:r>
      <w:r w:rsidR="00A10931">
        <w:rPr>
          <w:rFonts w:ascii="Segoe UI" w:eastAsiaTheme="minorHAnsi" w:hAnsi="Segoe UI" w:cs="Segoe UI"/>
          <w:b/>
          <w:bCs/>
          <w:color w:val="000000"/>
          <w:sz w:val="22"/>
          <w:szCs w:val="22"/>
        </w:rPr>
        <w:t>.M. EST</w:t>
      </w:r>
      <w:r w:rsidRPr="0060248A">
        <w:rPr>
          <w:rFonts w:ascii="Segoe UI" w:eastAsiaTheme="minorHAnsi" w:hAnsi="Segoe UI" w:cs="Segoe UI"/>
          <w:b/>
          <w:bCs/>
          <w:color w:val="000000"/>
          <w:sz w:val="22"/>
          <w:szCs w:val="22"/>
        </w:rPr>
        <w:t>.</w:t>
      </w:r>
    </w:p>
    <w:p w:rsidR="004D7AAA" w:rsidRPr="0060248A" w:rsidRDefault="004D7AAA" w:rsidP="004D7AAA">
      <w:pPr>
        <w:pStyle w:val="ListParagraph"/>
        <w:autoSpaceDE w:val="0"/>
        <w:autoSpaceDN w:val="0"/>
        <w:adjustRightInd w:val="0"/>
        <w:ind w:firstLine="0"/>
        <w:rPr>
          <w:rFonts w:ascii="Segoe UI" w:eastAsiaTheme="minorHAnsi" w:hAnsi="Segoe UI" w:cs="Segoe UI"/>
          <w:b/>
          <w:bCs/>
          <w:color w:val="000000"/>
          <w:sz w:val="22"/>
          <w:szCs w:val="22"/>
        </w:rPr>
      </w:pPr>
    </w:p>
    <w:p w:rsidR="00050C19" w:rsidRDefault="00050C19" w:rsidP="00050C19">
      <w:pPr>
        <w:autoSpaceDE w:val="0"/>
        <w:autoSpaceDN w:val="0"/>
        <w:adjustRightInd w:val="0"/>
        <w:ind w:hanging="360"/>
        <w:rPr>
          <w:rFonts w:ascii="Segoe UI" w:eastAsiaTheme="minorHAnsi" w:hAnsi="Segoe UI" w:cs="Segoe UI"/>
          <w:color w:val="000000"/>
          <w:sz w:val="22"/>
          <w:szCs w:val="22"/>
        </w:rPr>
      </w:pPr>
      <w:r w:rsidRPr="0060248A">
        <w:rPr>
          <w:rFonts w:ascii="Segoe UI" w:eastAsiaTheme="minorHAnsi" w:hAnsi="Segoe UI" w:cs="Segoe UI"/>
          <w:color w:val="000000"/>
          <w:sz w:val="22"/>
          <w:szCs w:val="22"/>
        </w:rPr>
        <w:t xml:space="preserve">B. </w:t>
      </w:r>
      <w:r>
        <w:rPr>
          <w:rFonts w:ascii="Segoe UI" w:eastAsiaTheme="minorHAnsi" w:hAnsi="Segoe UI" w:cs="Segoe UI"/>
          <w:color w:val="000000"/>
          <w:sz w:val="22"/>
          <w:szCs w:val="22"/>
        </w:rPr>
        <w:tab/>
      </w:r>
      <w:r w:rsidRPr="0060248A">
        <w:rPr>
          <w:rFonts w:ascii="Segoe UI" w:eastAsiaTheme="minorHAnsi" w:hAnsi="Segoe UI" w:cs="Segoe UI"/>
          <w:color w:val="000000"/>
          <w:sz w:val="22"/>
          <w:szCs w:val="22"/>
        </w:rPr>
        <w:t xml:space="preserve">Responses to these questions will be addressed in writing via the AH’s electronic procurement system. AH </w:t>
      </w:r>
      <w:r w:rsidRPr="0060248A">
        <w:rPr>
          <w:rFonts w:ascii="Segoe UI" w:eastAsiaTheme="minorHAnsi" w:hAnsi="Segoe UI" w:cs="Segoe UI"/>
          <w:b/>
          <w:bCs/>
          <w:color w:val="000000"/>
          <w:sz w:val="22"/>
          <w:szCs w:val="22"/>
        </w:rPr>
        <w:t>will</w:t>
      </w:r>
      <w:r>
        <w:rPr>
          <w:rFonts w:ascii="Segoe UI" w:eastAsiaTheme="minorHAnsi" w:hAnsi="Segoe UI" w:cs="Segoe UI"/>
          <w:b/>
          <w:bCs/>
          <w:color w:val="000000"/>
          <w:sz w:val="22"/>
          <w:szCs w:val="22"/>
        </w:rPr>
        <w:t xml:space="preserve"> </w:t>
      </w:r>
      <w:r w:rsidRPr="0060248A">
        <w:rPr>
          <w:rFonts w:ascii="Segoe UI" w:eastAsiaTheme="minorHAnsi" w:hAnsi="Segoe UI" w:cs="Segoe UI"/>
          <w:b/>
          <w:bCs/>
          <w:color w:val="000000"/>
          <w:sz w:val="22"/>
          <w:szCs w:val="22"/>
        </w:rPr>
        <w:t xml:space="preserve">not </w:t>
      </w:r>
      <w:r w:rsidRPr="0060248A">
        <w:rPr>
          <w:rFonts w:ascii="Segoe UI" w:eastAsiaTheme="minorHAnsi" w:hAnsi="Segoe UI" w:cs="Segoe UI"/>
          <w:color w:val="000000"/>
          <w:sz w:val="22"/>
          <w:szCs w:val="22"/>
        </w:rPr>
        <w:t xml:space="preserve">respond to requests for information after the date stated above. </w:t>
      </w:r>
      <w:r w:rsidRPr="0060248A">
        <w:rPr>
          <w:rFonts w:ascii="Segoe UI" w:eastAsiaTheme="minorHAnsi" w:hAnsi="Segoe UI" w:cs="Segoe UI"/>
          <w:b/>
          <w:bCs/>
          <w:color w:val="2C5195"/>
          <w:sz w:val="22"/>
          <w:szCs w:val="22"/>
        </w:rPr>
        <w:t>It is the responsibility of the Respondent</w:t>
      </w:r>
      <w:r>
        <w:rPr>
          <w:rFonts w:ascii="Segoe UI" w:eastAsiaTheme="minorHAnsi" w:hAnsi="Segoe UI" w:cs="Segoe UI"/>
          <w:b/>
          <w:bCs/>
          <w:color w:val="2C5195"/>
          <w:sz w:val="22"/>
          <w:szCs w:val="22"/>
        </w:rPr>
        <w:t xml:space="preserve"> </w:t>
      </w:r>
      <w:r w:rsidRPr="0060248A">
        <w:rPr>
          <w:rFonts w:ascii="Segoe UI" w:eastAsiaTheme="minorHAnsi" w:hAnsi="Segoe UI" w:cs="Segoe UI"/>
          <w:b/>
          <w:bCs/>
          <w:color w:val="2C5195"/>
          <w:sz w:val="22"/>
          <w:szCs w:val="22"/>
        </w:rPr>
        <w:t xml:space="preserve">to monitor AH’s website for any addenda issued. </w:t>
      </w:r>
      <w:r w:rsidRPr="0060248A">
        <w:rPr>
          <w:rFonts w:ascii="Segoe UI" w:eastAsiaTheme="minorHAnsi" w:hAnsi="Segoe UI" w:cs="Segoe UI"/>
          <w:color w:val="000000"/>
          <w:sz w:val="22"/>
          <w:szCs w:val="22"/>
        </w:rPr>
        <w:t>All Respondents are encouraged to frequently check AH’s</w:t>
      </w:r>
      <w:r>
        <w:rPr>
          <w:rFonts w:ascii="Segoe UI" w:eastAsiaTheme="minorHAnsi" w:hAnsi="Segoe UI" w:cs="Segoe UI"/>
          <w:color w:val="000000"/>
          <w:sz w:val="22"/>
          <w:szCs w:val="22"/>
        </w:rPr>
        <w:t xml:space="preserve"> </w:t>
      </w:r>
      <w:r w:rsidRPr="0060248A">
        <w:rPr>
          <w:rFonts w:ascii="Segoe UI" w:eastAsiaTheme="minorHAnsi" w:hAnsi="Segoe UI" w:cs="Segoe UI"/>
          <w:color w:val="000000"/>
          <w:sz w:val="22"/>
          <w:szCs w:val="22"/>
        </w:rPr>
        <w:t>website/portal for additional information.</w:t>
      </w:r>
    </w:p>
    <w:p w:rsidR="00050C19" w:rsidRPr="0060248A" w:rsidRDefault="00050C19" w:rsidP="00050C19">
      <w:pPr>
        <w:autoSpaceDE w:val="0"/>
        <w:autoSpaceDN w:val="0"/>
        <w:adjustRightInd w:val="0"/>
        <w:ind w:left="0" w:firstLine="0"/>
        <w:rPr>
          <w:rFonts w:ascii="Segoe UI" w:eastAsiaTheme="minorHAnsi" w:hAnsi="Segoe UI" w:cs="Segoe UI"/>
          <w:color w:val="000000"/>
          <w:sz w:val="22"/>
          <w:szCs w:val="22"/>
        </w:rPr>
      </w:pPr>
    </w:p>
    <w:p w:rsidR="008B1081" w:rsidRDefault="00050C19" w:rsidP="00050C19">
      <w:pPr>
        <w:autoSpaceDE w:val="0"/>
        <w:autoSpaceDN w:val="0"/>
        <w:adjustRightInd w:val="0"/>
        <w:ind w:left="0" w:firstLine="0"/>
        <w:rPr>
          <w:rFonts w:ascii="Segoe UI" w:eastAsiaTheme="minorHAnsi" w:hAnsi="Segoe UI" w:cs="Segoe UI"/>
          <w:color w:val="000000"/>
          <w:sz w:val="22"/>
          <w:szCs w:val="22"/>
        </w:rPr>
      </w:pPr>
      <w:r w:rsidRPr="0060248A">
        <w:rPr>
          <w:rFonts w:ascii="Segoe UI" w:eastAsiaTheme="minorHAnsi" w:hAnsi="Segoe UI" w:cs="Segoe UI"/>
          <w:color w:val="000000"/>
          <w:sz w:val="22"/>
          <w:szCs w:val="22"/>
        </w:rPr>
        <w:t>All requests for information or clarification pertaining to this solicitation must be addressed in writing.</w:t>
      </w:r>
    </w:p>
    <w:p w:rsidR="00050C19" w:rsidRDefault="00050C19" w:rsidP="00050C19">
      <w:pPr>
        <w:autoSpaceDE w:val="0"/>
        <w:autoSpaceDN w:val="0"/>
        <w:adjustRightInd w:val="0"/>
        <w:ind w:left="0" w:firstLine="0"/>
        <w:rPr>
          <w:rFonts w:ascii="Segoe UI" w:eastAsiaTheme="minorHAnsi" w:hAnsi="Segoe UI" w:cs="Segoe UI"/>
          <w:color w:val="000000"/>
          <w:sz w:val="22"/>
          <w:szCs w:val="22"/>
        </w:rPr>
      </w:pPr>
    </w:p>
    <w:tbl>
      <w:tblPr>
        <w:tblStyle w:val="TableGrid"/>
        <w:tblW w:w="0" w:type="auto"/>
        <w:jc w:val="center"/>
        <w:tblLook w:val="04A0" w:firstRow="1" w:lastRow="0" w:firstColumn="1" w:lastColumn="0" w:noHBand="0" w:noVBand="1"/>
      </w:tblPr>
      <w:tblGrid>
        <w:gridCol w:w="5971"/>
      </w:tblGrid>
      <w:tr w:rsidR="00050C19" w:rsidTr="00D07C9E">
        <w:trPr>
          <w:trHeight w:val="485"/>
          <w:jc w:val="center"/>
        </w:trPr>
        <w:tc>
          <w:tcPr>
            <w:tcW w:w="5971" w:type="dxa"/>
            <w:shd w:val="clear" w:color="auto" w:fill="1F3864" w:themeFill="accent5" w:themeFillShade="80"/>
            <w:vAlign w:val="center"/>
          </w:tcPr>
          <w:p w:rsidR="00050C19" w:rsidRPr="0025316A" w:rsidRDefault="00050C19" w:rsidP="00050C19">
            <w:pPr>
              <w:autoSpaceDE w:val="0"/>
              <w:autoSpaceDN w:val="0"/>
              <w:adjustRightInd w:val="0"/>
              <w:ind w:left="0" w:firstLine="0"/>
              <w:jc w:val="left"/>
              <w:rPr>
                <w:rFonts w:ascii="Segoe UI" w:hAnsi="Segoe UI" w:cs="Segoe UI"/>
                <w:b/>
                <w:sz w:val="22"/>
                <w:szCs w:val="22"/>
              </w:rPr>
            </w:pPr>
            <w:r w:rsidRPr="0025316A">
              <w:rPr>
                <w:rFonts w:ascii="Segoe UI" w:hAnsi="Segoe UI" w:cs="Segoe UI"/>
                <w:b/>
                <w:sz w:val="22"/>
                <w:szCs w:val="22"/>
              </w:rPr>
              <w:t>RF</w:t>
            </w:r>
            <w:r>
              <w:rPr>
                <w:rFonts w:ascii="Segoe UI" w:hAnsi="Segoe UI" w:cs="Segoe UI"/>
                <w:b/>
                <w:sz w:val="22"/>
                <w:szCs w:val="22"/>
              </w:rPr>
              <w:t>P</w:t>
            </w:r>
            <w:r w:rsidRPr="0025316A">
              <w:rPr>
                <w:rFonts w:ascii="Segoe UI" w:hAnsi="Segoe UI" w:cs="Segoe UI"/>
                <w:b/>
                <w:sz w:val="22"/>
                <w:szCs w:val="22"/>
              </w:rPr>
              <w:t xml:space="preserve"> Point of Contact</w:t>
            </w:r>
          </w:p>
        </w:tc>
      </w:tr>
      <w:tr w:rsidR="00050C19" w:rsidTr="0094379E">
        <w:trPr>
          <w:trHeight w:val="2017"/>
          <w:jc w:val="center"/>
        </w:trPr>
        <w:tc>
          <w:tcPr>
            <w:tcW w:w="5971" w:type="dxa"/>
            <w:vAlign w:val="center"/>
          </w:tcPr>
          <w:p w:rsidR="00050C19" w:rsidRPr="0025316A" w:rsidRDefault="00B3035C" w:rsidP="00D07C9E">
            <w:pPr>
              <w:autoSpaceDE w:val="0"/>
              <w:autoSpaceDN w:val="0"/>
              <w:adjustRightInd w:val="0"/>
              <w:ind w:left="0" w:firstLine="0"/>
              <w:jc w:val="left"/>
              <w:rPr>
                <w:rFonts w:ascii="Segoe UI" w:hAnsi="Segoe UI" w:cs="Segoe UI"/>
                <w:sz w:val="22"/>
                <w:szCs w:val="22"/>
              </w:rPr>
            </w:pPr>
            <w:r>
              <w:rPr>
                <w:rFonts w:ascii="Segoe UI" w:hAnsi="Segoe UI" w:cs="Segoe UI"/>
                <w:sz w:val="22"/>
                <w:szCs w:val="22"/>
              </w:rPr>
              <w:t>Sopheria Lambert</w:t>
            </w:r>
          </w:p>
          <w:p w:rsidR="00050C19" w:rsidRPr="0025316A" w:rsidRDefault="007D767B" w:rsidP="00D07C9E">
            <w:pPr>
              <w:autoSpaceDE w:val="0"/>
              <w:autoSpaceDN w:val="0"/>
              <w:adjustRightInd w:val="0"/>
              <w:ind w:left="0" w:firstLine="0"/>
              <w:jc w:val="left"/>
              <w:rPr>
                <w:rFonts w:ascii="Segoe UI" w:hAnsi="Segoe UI" w:cs="Segoe UI"/>
                <w:sz w:val="22"/>
                <w:szCs w:val="22"/>
              </w:rPr>
            </w:pPr>
            <w:r>
              <w:rPr>
                <w:rFonts w:ascii="Segoe UI" w:hAnsi="Segoe UI" w:cs="Segoe UI"/>
                <w:sz w:val="22"/>
                <w:szCs w:val="22"/>
              </w:rPr>
              <w:t>Contracts and Procurement</w:t>
            </w:r>
          </w:p>
          <w:p w:rsidR="00050C19" w:rsidRPr="0025316A" w:rsidRDefault="00050C19" w:rsidP="00D07C9E">
            <w:pPr>
              <w:autoSpaceDE w:val="0"/>
              <w:autoSpaceDN w:val="0"/>
              <w:adjustRightInd w:val="0"/>
              <w:ind w:left="0" w:firstLine="0"/>
              <w:jc w:val="left"/>
              <w:rPr>
                <w:rFonts w:ascii="Segoe UI" w:hAnsi="Segoe UI" w:cs="Segoe UI"/>
                <w:sz w:val="22"/>
                <w:szCs w:val="22"/>
              </w:rPr>
            </w:pPr>
            <w:r w:rsidRPr="0025316A">
              <w:rPr>
                <w:rFonts w:ascii="Segoe UI" w:hAnsi="Segoe UI" w:cs="Segoe UI"/>
                <w:sz w:val="22"/>
                <w:szCs w:val="22"/>
              </w:rPr>
              <w:t>The Housing Authority of the City of Atlanta, Georgia</w:t>
            </w:r>
          </w:p>
          <w:p w:rsidR="00050C19" w:rsidRPr="0025316A" w:rsidRDefault="00050C19" w:rsidP="00D07C9E">
            <w:pPr>
              <w:autoSpaceDE w:val="0"/>
              <w:autoSpaceDN w:val="0"/>
              <w:adjustRightInd w:val="0"/>
              <w:ind w:left="0" w:firstLine="0"/>
              <w:jc w:val="left"/>
              <w:rPr>
                <w:rFonts w:ascii="Segoe UI" w:hAnsi="Segoe UI" w:cs="Segoe UI"/>
                <w:sz w:val="22"/>
                <w:szCs w:val="22"/>
              </w:rPr>
            </w:pPr>
            <w:r w:rsidRPr="0025316A">
              <w:rPr>
                <w:rFonts w:ascii="Segoe UI" w:hAnsi="Segoe UI" w:cs="Segoe UI"/>
                <w:sz w:val="22"/>
                <w:szCs w:val="22"/>
              </w:rPr>
              <w:t xml:space="preserve">Contracts &amp; Procurement Department </w:t>
            </w:r>
          </w:p>
          <w:p w:rsidR="00050C19" w:rsidRPr="0025316A" w:rsidRDefault="00050C19" w:rsidP="00D07C9E">
            <w:pPr>
              <w:autoSpaceDE w:val="0"/>
              <w:autoSpaceDN w:val="0"/>
              <w:adjustRightInd w:val="0"/>
              <w:ind w:left="0" w:firstLine="0"/>
              <w:jc w:val="left"/>
              <w:rPr>
                <w:rFonts w:ascii="Segoe UI" w:hAnsi="Segoe UI" w:cs="Segoe UI"/>
                <w:sz w:val="22"/>
                <w:szCs w:val="22"/>
              </w:rPr>
            </w:pPr>
            <w:r w:rsidRPr="0025316A">
              <w:rPr>
                <w:rFonts w:ascii="Segoe UI" w:hAnsi="Segoe UI" w:cs="Segoe UI"/>
                <w:sz w:val="22"/>
                <w:szCs w:val="22"/>
              </w:rPr>
              <w:t>230 John Wesley Dobbs Avenue, NE  5</w:t>
            </w:r>
            <w:r w:rsidRPr="0025316A">
              <w:rPr>
                <w:rFonts w:ascii="Segoe UI" w:hAnsi="Segoe UI" w:cs="Segoe UI"/>
                <w:sz w:val="22"/>
                <w:szCs w:val="22"/>
                <w:vertAlign w:val="superscript"/>
              </w:rPr>
              <w:t>th</w:t>
            </w:r>
            <w:r w:rsidRPr="0025316A">
              <w:rPr>
                <w:rFonts w:ascii="Segoe UI" w:hAnsi="Segoe UI" w:cs="Segoe UI"/>
                <w:sz w:val="22"/>
                <w:szCs w:val="22"/>
              </w:rPr>
              <w:t xml:space="preserve"> Floor</w:t>
            </w:r>
          </w:p>
          <w:p w:rsidR="00050C19" w:rsidRPr="0025316A" w:rsidRDefault="00050C19" w:rsidP="00D07C9E">
            <w:pPr>
              <w:autoSpaceDE w:val="0"/>
              <w:autoSpaceDN w:val="0"/>
              <w:adjustRightInd w:val="0"/>
              <w:ind w:left="0" w:firstLine="0"/>
              <w:jc w:val="left"/>
              <w:rPr>
                <w:rFonts w:ascii="Segoe UI" w:hAnsi="Segoe UI" w:cs="Segoe UI"/>
                <w:sz w:val="22"/>
                <w:szCs w:val="22"/>
              </w:rPr>
            </w:pPr>
            <w:r w:rsidRPr="0025316A">
              <w:rPr>
                <w:rFonts w:ascii="Segoe UI" w:hAnsi="Segoe UI" w:cs="Segoe UI"/>
                <w:sz w:val="22"/>
                <w:szCs w:val="22"/>
              </w:rPr>
              <w:t>Atlanta, Georgia 30303-2421</w:t>
            </w:r>
          </w:p>
        </w:tc>
      </w:tr>
    </w:tbl>
    <w:p w:rsidR="00B3035C" w:rsidRDefault="00B3035C" w:rsidP="00C16CB5">
      <w:pPr>
        <w:rPr>
          <w:rFonts w:ascii="Segoe UI" w:hAnsi="Segoe UI" w:cs="Segoe UI"/>
          <w:b/>
          <w:color w:val="2F5496" w:themeColor="accent5" w:themeShade="BF"/>
          <w:szCs w:val="22"/>
        </w:rPr>
      </w:pPr>
    </w:p>
    <w:p w:rsidR="00C16CB5" w:rsidRPr="00570C98" w:rsidRDefault="00C16CB5" w:rsidP="00C16CB5">
      <w:pPr>
        <w:rPr>
          <w:rFonts w:ascii="Segoe UI" w:hAnsi="Segoe UI" w:cs="Segoe UI"/>
          <w:b/>
          <w:szCs w:val="22"/>
        </w:rPr>
      </w:pPr>
      <w:r w:rsidRPr="00570C98">
        <w:rPr>
          <w:rFonts w:ascii="Segoe UI" w:hAnsi="Segoe UI" w:cs="Segoe UI"/>
          <w:b/>
          <w:color w:val="2F5496" w:themeColor="accent5" w:themeShade="BF"/>
          <w:szCs w:val="22"/>
        </w:rPr>
        <w:t>PART 2 – SCOPE OF WORK</w:t>
      </w:r>
    </w:p>
    <w:p w:rsidR="00C16CB5" w:rsidRPr="00570C98" w:rsidRDefault="00C16CB5" w:rsidP="006B7175">
      <w:pPr>
        <w:ind w:left="0" w:firstLine="0"/>
        <w:rPr>
          <w:rFonts w:ascii="Segoe UI" w:hAnsi="Segoe UI" w:cs="Segoe UI"/>
          <w:color w:val="000000" w:themeColor="text1"/>
          <w:sz w:val="22"/>
          <w:szCs w:val="22"/>
        </w:rPr>
      </w:pPr>
    </w:p>
    <w:p w:rsidR="00953180" w:rsidRPr="00570C98" w:rsidRDefault="00C16CB5" w:rsidP="006B7175">
      <w:pPr>
        <w:tabs>
          <w:tab w:val="left" w:pos="720"/>
          <w:tab w:val="left" w:pos="1440"/>
          <w:tab w:val="left" w:pos="2160"/>
          <w:tab w:val="left" w:pos="2880"/>
          <w:tab w:val="left" w:pos="3930"/>
        </w:tabs>
        <w:rPr>
          <w:rFonts w:ascii="Segoe UI" w:hAnsi="Segoe UI" w:cs="Segoe UI"/>
          <w:b/>
          <w:sz w:val="22"/>
          <w:szCs w:val="22"/>
        </w:rPr>
      </w:pPr>
      <w:r w:rsidRPr="00570C98">
        <w:rPr>
          <w:rFonts w:ascii="Segoe UI" w:hAnsi="Segoe UI" w:cs="Segoe UI"/>
          <w:b/>
          <w:sz w:val="22"/>
          <w:szCs w:val="22"/>
        </w:rPr>
        <w:t>2</w:t>
      </w:r>
      <w:r w:rsidR="00953180" w:rsidRPr="00570C98">
        <w:rPr>
          <w:rFonts w:ascii="Segoe UI" w:hAnsi="Segoe UI" w:cs="Segoe UI"/>
          <w:b/>
          <w:sz w:val="22"/>
          <w:szCs w:val="22"/>
        </w:rPr>
        <w:t>.</w:t>
      </w:r>
      <w:r w:rsidRPr="00570C98">
        <w:rPr>
          <w:rFonts w:ascii="Segoe UI" w:hAnsi="Segoe UI" w:cs="Segoe UI"/>
          <w:b/>
          <w:sz w:val="22"/>
          <w:szCs w:val="22"/>
        </w:rPr>
        <w:t>1</w:t>
      </w:r>
      <w:r w:rsidR="00953180" w:rsidRPr="00570C98">
        <w:rPr>
          <w:rFonts w:ascii="Segoe UI" w:hAnsi="Segoe UI" w:cs="Segoe UI"/>
          <w:b/>
          <w:sz w:val="22"/>
          <w:szCs w:val="22"/>
        </w:rPr>
        <w:tab/>
        <w:t>S</w:t>
      </w:r>
      <w:r w:rsidRPr="00570C98">
        <w:rPr>
          <w:rFonts w:ascii="Segoe UI" w:hAnsi="Segoe UI" w:cs="Segoe UI"/>
          <w:b/>
          <w:sz w:val="22"/>
          <w:szCs w:val="22"/>
        </w:rPr>
        <w:t>cope</w:t>
      </w:r>
      <w:r w:rsidR="00953180" w:rsidRPr="00570C98">
        <w:rPr>
          <w:rFonts w:ascii="Segoe UI" w:hAnsi="Segoe UI" w:cs="Segoe UI"/>
          <w:b/>
          <w:sz w:val="22"/>
          <w:szCs w:val="22"/>
        </w:rPr>
        <w:t xml:space="preserve"> </w:t>
      </w:r>
      <w:r w:rsidRPr="00570C98">
        <w:rPr>
          <w:rFonts w:ascii="Segoe UI" w:hAnsi="Segoe UI" w:cs="Segoe UI"/>
          <w:b/>
          <w:sz w:val="22"/>
          <w:szCs w:val="22"/>
        </w:rPr>
        <w:t>of Work and Specific Requirements</w:t>
      </w:r>
      <w:r w:rsidR="00953180" w:rsidRPr="00570C98">
        <w:rPr>
          <w:rFonts w:ascii="Segoe UI" w:hAnsi="Segoe UI" w:cs="Segoe UI"/>
          <w:b/>
          <w:sz w:val="22"/>
          <w:szCs w:val="22"/>
        </w:rPr>
        <w:tab/>
      </w:r>
    </w:p>
    <w:p w:rsidR="00611BA5" w:rsidRPr="00611BA5" w:rsidRDefault="00924946" w:rsidP="00611BA5">
      <w:pPr>
        <w:pStyle w:val="NoSpacing"/>
        <w:spacing w:before="100" w:beforeAutospacing="1" w:after="100" w:afterAutospacing="1"/>
        <w:ind w:left="432"/>
        <w:rPr>
          <w:rFonts w:ascii="Segoe UI" w:hAnsi="Segoe UI" w:cs="Segoe UI"/>
        </w:rPr>
      </w:pPr>
      <w:bookmarkStart w:id="1" w:name="_Toc15559410"/>
      <w:r>
        <w:rPr>
          <w:rFonts w:ascii="Segoe UI" w:hAnsi="Segoe UI" w:cs="Segoe UI"/>
          <w:b/>
        </w:rPr>
        <w:tab/>
      </w:r>
      <w:r w:rsidR="00611BA5" w:rsidRPr="00611BA5">
        <w:rPr>
          <w:rFonts w:ascii="Segoe UI" w:hAnsi="Segoe UI" w:cs="Segoe UI"/>
        </w:rPr>
        <w:t xml:space="preserve">The contractor will provide </w:t>
      </w:r>
      <w:r w:rsidR="00BD09F4">
        <w:rPr>
          <w:rFonts w:ascii="Segoe UI" w:hAnsi="Segoe UI" w:cs="Segoe UI"/>
          <w:b/>
          <w:u w:val="single"/>
        </w:rPr>
        <w:t>three</w:t>
      </w:r>
      <w:r w:rsidR="00611BA5" w:rsidRPr="00924946">
        <w:rPr>
          <w:rFonts w:ascii="Segoe UI" w:hAnsi="Segoe UI" w:cs="Segoe UI"/>
        </w:rPr>
        <w:t xml:space="preserve"> </w:t>
      </w:r>
      <w:r w:rsidR="00611BA5" w:rsidRPr="00924946">
        <w:rPr>
          <w:rFonts w:ascii="Segoe UI" w:hAnsi="Segoe UI" w:cs="Segoe UI"/>
          <w:b/>
          <w:u w:val="single"/>
        </w:rPr>
        <w:t>armed</w:t>
      </w:r>
      <w:r w:rsidR="00611BA5" w:rsidRPr="00924946">
        <w:rPr>
          <w:rFonts w:ascii="Segoe UI" w:hAnsi="Segoe UI" w:cs="Segoe UI"/>
        </w:rPr>
        <w:t xml:space="preserve"> a</w:t>
      </w:r>
      <w:r w:rsidR="00611BA5" w:rsidRPr="00611BA5">
        <w:rPr>
          <w:rFonts w:ascii="Segoe UI" w:hAnsi="Segoe UI" w:cs="Segoe UI"/>
        </w:rPr>
        <w:t xml:space="preserve">nd trained security guards that will be present at all times during twenty-four (24) hours at the location. Each security guard will perform duties as described in this document during eight-hour (8) shifts. Work will be performed Sunday through Saturday, </w:t>
      </w:r>
      <w:r w:rsidR="00611BA5" w:rsidRPr="00611BA5">
        <w:rPr>
          <w:rFonts w:ascii="Segoe UI" w:hAnsi="Segoe UI" w:cs="Segoe UI"/>
        </w:rPr>
        <w:lastRenderedPageBreak/>
        <w:t xml:space="preserve">including federal holidays. Requirements for the number of security guards may be adjusted by AH depending upon a number of environmental factors. </w:t>
      </w:r>
    </w:p>
    <w:p w:rsidR="00611BA5" w:rsidRPr="006A58CB" w:rsidRDefault="00611BA5" w:rsidP="006A58CB">
      <w:pPr>
        <w:pStyle w:val="Heading1"/>
        <w:spacing w:before="100" w:beforeAutospacing="1" w:after="100" w:afterAutospacing="1"/>
        <w:rPr>
          <w:rFonts w:ascii="Segoe UI" w:hAnsi="Segoe UI" w:cs="Segoe UI"/>
          <w:b/>
          <w:sz w:val="22"/>
          <w:szCs w:val="22"/>
        </w:rPr>
      </w:pPr>
      <w:r w:rsidRPr="00611BA5">
        <w:rPr>
          <w:rFonts w:ascii="Segoe UI" w:hAnsi="Segoe UI" w:cs="Segoe UI"/>
          <w:sz w:val="22"/>
          <w:szCs w:val="22"/>
        </w:rPr>
        <w:t xml:space="preserve"> </w:t>
      </w:r>
      <w:r w:rsidRPr="0024576A">
        <w:rPr>
          <w:rFonts w:ascii="Segoe UI" w:hAnsi="Segoe UI" w:cs="Segoe UI"/>
          <w:b/>
          <w:sz w:val="22"/>
          <w:szCs w:val="22"/>
        </w:rPr>
        <w:t>AH Furnished Property, Equipment, and Services</w:t>
      </w:r>
      <w:bookmarkEnd w:id="1"/>
    </w:p>
    <w:p w:rsidR="00611BA5" w:rsidRPr="00611BA5" w:rsidRDefault="00611BA5" w:rsidP="00611BA5">
      <w:pPr>
        <w:pStyle w:val="Heading2"/>
        <w:keepLines/>
        <w:widowControl/>
        <w:numPr>
          <w:ilvl w:val="1"/>
          <w:numId w:val="0"/>
        </w:numPr>
        <w:tabs>
          <w:tab w:val="clear" w:pos="-1440"/>
          <w:tab w:val="clear" w:pos="-720"/>
          <w:tab w:val="clear" w:pos="720"/>
          <w:tab w:val="clear" w:pos="1440"/>
          <w:tab w:val="clear" w:pos="9360"/>
        </w:tabs>
        <w:spacing w:before="40" w:line="259" w:lineRule="auto"/>
        <w:rPr>
          <w:rFonts w:ascii="Segoe UI" w:hAnsi="Segoe UI" w:cs="Segoe UI"/>
          <w:szCs w:val="22"/>
        </w:rPr>
      </w:pPr>
      <w:bookmarkStart w:id="2" w:name="_Toc15559411"/>
      <w:r w:rsidRPr="00611BA5">
        <w:rPr>
          <w:rFonts w:ascii="Segoe UI" w:hAnsi="Segoe UI" w:cs="Segoe UI"/>
          <w:szCs w:val="22"/>
        </w:rPr>
        <w:t xml:space="preserve"> Facility Locks and Key Disbursements (Keys to Facilities)</w:t>
      </w:r>
      <w:bookmarkEnd w:id="2"/>
    </w:p>
    <w:p w:rsidR="00611BA5" w:rsidRPr="00611BA5" w:rsidRDefault="00611BA5" w:rsidP="00FB5CD6">
      <w:pPr>
        <w:pStyle w:val="ListParagraph"/>
        <w:numPr>
          <w:ilvl w:val="0"/>
          <w:numId w:val="9"/>
        </w:numPr>
        <w:tabs>
          <w:tab w:val="left" w:pos="841"/>
        </w:tabs>
        <w:autoSpaceDE w:val="0"/>
        <w:autoSpaceDN w:val="0"/>
        <w:spacing w:before="100" w:beforeAutospacing="1" w:after="120" w:line="276" w:lineRule="auto"/>
        <w:ind w:right="288"/>
        <w:jc w:val="left"/>
        <w:rPr>
          <w:rFonts w:ascii="Segoe UI" w:hAnsi="Segoe UI" w:cs="Segoe UI"/>
          <w:sz w:val="22"/>
          <w:szCs w:val="22"/>
        </w:rPr>
      </w:pPr>
      <w:r w:rsidRPr="00611BA5">
        <w:rPr>
          <w:rFonts w:ascii="Segoe UI" w:hAnsi="Segoe UI" w:cs="Segoe UI"/>
          <w:sz w:val="22"/>
          <w:szCs w:val="22"/>
        </w:rPr>
        <w:t xml:space="preserve">The keys to each facility will be provided by the Facility Manager to the Contractor. The keys shall be signed for and the security of the keys shall be the responsibility of the Contractor. The facility keys shall remain with the Security Guard on duty at all times. </w:t>
      </w:r>
      <w:r w:rsidR="00674FA3">
        <w:rPr>
          <w:rFonts w:ascii="Segoe UI" w:hAnsi="Segoe UI" w:cs="Segoe UI"/>
          <w:sz w:val="22"/>
          <w:szCs w:val="22"/>
        </w:rPr>
        <w:t>Keys shall be secured in a place and in a manner where they cannot be removed without authority.</w:t>
      </w:r>
    </w:p>
    <w:p w:rsidR="006A58CB" w:rsidRPr="006A58CB" w:rsidRDefault="00611BA5" w:rsidP="006A58CB">
      <w:pPr>
        <w:pStyle w:val="ListParagraph"/>
        <w:numPr>
          <w:ilvl w:val="0"/>
          <w:numId w:val="9"/>
        </w:numPr>
        <w:tabs>
          <w:tab w:val="left" w:pos="841"/>
        </w:tabs>
        <w:autoSpaceDE w:val="0"/>
        <w:autoSpaceDN w:val="0"/>
        <w:spacing w:before="100" w:beforeAutospacing="1" w:after="120" w:line="276" w:lineRule="auto"/>
        <w:ind w:right="288"/>
        <w:jc w:val="left"/>
        <w:rPr>
          <w:rFonts w:ascii="Segoe UI" w:hAnsi="Segoe UI" w:cs="Segoe UI"/>
          <w:sz w:val="22"/>
          <w:szCs w:val="22"/>
        </w:rPr>
      </w:pPr>
      <w:r w:rsidRPr="00611BA5">
        <w:rPr>
          <w:rFonts w:ascii="Segoe UI" w:hAnsi="Segoe UI" w:cs="Segoe UI"/>
          <w:sz w:val="22"/>
          <w:szCs w:val="22"/>
        </w:rPr>
        <w:t>The facility keys shall not be copied without the advance approval of the Facility Manager.</w:t>
      </w:r>
    </w:p>
    <w:p w:rsidR="006A58CB" w:rsidRDefault="006A58CB" w:rsidP="00611BA5">
      <w:pPr>
        <w:pStyle w:val="Heading2"/>
        <w:keepLines/>
        <w:widowControl/>
        <w:numPr>
          <w:ilvl w:val="1"/>
          <w:numId w:val="0"/>
        </w:numPr>
        <w:tabs>
          <w:tab w:val="clear" w:pos="-1440"/>
          <w:tab w:val="clear" w:pos="-720"/>
          <w:tab w:val="clear" w:pos="720"/>
          <w:tab w:val="clear" w:pos="1440"/>
          <w:tab w:val="clear" w:pos="9360"/>
        </w:tabs>
        <w:spacing w:before="40" w:line="259" w:lineRule="auto"/>
        <w:ind w:left="576" w:hanging="576"/>
        <w:rPr>
          <w:rFonts w:ascii="Segoe UI" w:hAnsi="Segoe UI" w:cs="Segoe UI"/>
          <w:szCs w:val="22"/>
        </w:rPr>
      </w:pPr>
    </w:p>
    <w:p w:rsidR="00611BA5" w:rsidRPr="00611BA5" w:rsidRDefault="00611BA5" w:rsidP="00611BA5">
      <w:pPr>
        <w:pStyle w:val="Heading2"/>
        <w:keepLines/>
        <w:widowControl/>
        <w:numPr>
          <w:ilvl w:val="1"/>
          <w:numId w:val="0"/>
        </w:numPr>
        <w:tabs>
          <w:tab w:val="clear" w:pos="-1440"/>
          <w:tab w:val="clear" w:pos="-720"/>
          <w:tab w:val="clear" w:pos="720"/>
          <w:tab w:val="clear" w:pos="1440"/>
          <w:tab w:val="clear" w:pos="9360"/>
        </w:tabs>
        <w:spacing w:before="40" w:line="259" w:lineRule="auto"/>
        <w:ind w:left="576" w:hanging="576"/>
        <w:rPr>
          <w:rFonts w:ascii="Segoe UI" w:hAnsi="Segoe UI" w:cs="Segoe UI"/>
          <w:szCs w:val="22"/>
        </w:rPr>
      </w:pPr>
      <w:r w:rsidRPr="00611BA5">
        <w:rPr>
          <w:rFonts w:ascii="Segoe UI" w:hAnsi="Segoe UI" w:cs="Segoe UI"/>
          <w:szCs w:val="22"/>
        </w:rPr>
        <w:t>Additional Security Measures</w:t>
      </w:r>
    </w:p>
    <w:p w:rsidR="00611BA5" w:rsidRPr="00611BA5" w:rsidRDefault="00611BA5" w:rsidP="00FB5CD6">
      <w:pPr>
        <w:pStyle w:val="ListParagraph"/>
        <w:numPr>
          <w:ilvl w:val="0"/>
          <w:numId w:val="10"/>
        </w:numPr>
        <w:tabs>
          <w:tab w:val="left" w:pos="841"/>
        </w:tabs>
        <w:autoSpaceDE w:val="0"/>
        <w:autoSpaceDN w:val="0"/>
        <w:spacing w:before="100" w:beforeAutospacing="1" w:after="120" w:line="276" w:lineRule="auto"/>
        <w:ind w:right="288"/>
        <w:jc w:val="left"/>
        <w:rPr>
          <w:rFonts w:ascii="Segoe UI" w:hAnsi="Segoe UI" w:cs="Segoe UI"/>
          <w:sz w:val="22"/>
          <w:szCs w:val="22"/>
        </w:rPr>
      </w:pPr>
      <w:r w:rsidRPr="00611BA5">
        <w:rPr>
          <w:rFonts w:ascii="Segoe UI" w:hAnsi="Segoe UI" w:cs="Segoe UI"/>
          <w:sz w:val="22"/>
          <w:szCs w:val="22"/>
          <w:u w:val="single"/>
        </w:rPr>
        <w:t>Fencing/Concrete Barrier/Other Related Measures</w:t>
      </w:r>
      <w:r w:rsidRPr="00611BA5">
        <w:rPr>
          <w:rFonts w:ascii="Segoe UI" w:hAnsi="Segoe UI" w:cs="Segoe UI"/>
          <w:sz w:val="22"/>
          <w:szCs w:val="22"/>
        </w:rPr>
        <w:t xml:space="preserve">. Site comes with perimeter fencing (standard 9-guage wire mesh fencing) installed about the site. Entrances are secured with wire mesh gating as shown in Exhibit A (see attached). Additional measures including but not limited to concrete barriers may be added to further enhance site security. </w:t>
      </w:r>
    </w:p>
    <w:p w:rsidR="00611BA5" w:rsidRPr="00611BA5" w:rsidRDefault="00611BA5" w:rsidP="00FB5CD6">
      <w:pPr>
        <w:pStyle w:val="ListParagraph"/>
        <w:numPr>
          <w:ilvl w:val="0"/>
          <w:numId w:val="10"/>
        </w:numPr>
        <w:tabs>
          <w:tab w:val="left" w:pos="841"/>
        </w:tabs>
        <w:autoSpaceDE w:val="0"/>
        <w:autoSpaceDN w:val="0"/>
        <w:spacing w:before="100" w:beforeAutospacing="1" w:after="120" w:line="276" w:lineRule="auto"/>
        <w:ind w:right="288"/>
        <w:jc w:val="left"/>
        <w:rPr>
          <w:rFonts w:ascii="Segoe UI" w:hAnsi="Segoe UI" w:cs="Segoe UI"/>
          <w:sz w:val="22"/>
          <w:szCs w:val="22"/>
        </w:rPr>
      </w:pPr>
      <w:r w:rsidRPr="00611BA5">
        <w:rPr>
          <w:rFonts w:ascii="Segoe UI" w:hAnsi="Segoe UI" w:cs="Segoe UI"/>
          <w:sz w:val="22"/>
          <w:szCs w:val="22"/>
          <w:u w:val="single"/>
        </w:rPr>
        <w:t>Security/Surveillance Camera System</w:t>
      </w:r>
      <w:r w:rsidRPr="00611BA5">
        <w:rPr>
          <w:rFonts w:ascii="Segoe UI" w:hAnsi="Segoe UI" w:cs="Segoe UI"/>
          <w:sz w:val="22"/>
          <w:szCs w:val="22"/>
        </w:rPr>
        <w:t xml:space="preserve">. AH is exploring the feasibility of incorporating electronic security/surveillance equipment and services at the site with remote monitoring capability via such devices including laptop or mobile phone. Contractor will be able to incorporate electronic surveillance into its security plan at the time of such installation. At such time, requirements for number of armed guards may be adjusted. </w:t>
      </w:r>
    </w:p>
    <w:p w:rsidR="00611BA5" w:rsidRPr="0024576A" w:rsidRDefault="00611BA5" w:rsidP="00611BA5">
      <w:pPr>
        <w:pStyle w:val="Heading1"/>
        <w:spacing w:before="100" w:beforeAutospacing="1" w:after="100" w:afterAutospacing="1" w:line="259" w:lineRule="auto"/>
        <w:ind w:left="432" w:hanging="432"/>
        <w:rPr>
          <w:rFonts w:ascii="Segoe UI" w:hAnsi="Segoe UI" w:cs="Segoe UI"/>
          <w:b/>
          <w:sz w:val="22"/>
          <w:szCs w:val="22"/>
        </w:rPr>
      </w:pPr>
      <w:r w:rsidRPr="0024576A">
        <w:rPr>
          <w:rFonts w:ascii="Segoe UI" w:hAnsi="Segoe UI" w:cs="Segoe UI"/>
          <w:b/>
          <w:sz w:val="22"/>
          <w:szCs w:val="22"/>
        </w:rPr>
        <w:t xml:space="preserve"> Contractor Furnished Items and Services</w:t>
      </w:r>
    </w:p>
    <w:p w:rsidR="00611BA5" w:rsidRPr="00611BA5" w:rsidRDefault="00611BA5" w:rsidP="00FB5CD6">
      <w:pPr>
        <w:pStyle w:val="ListParagraph"/>
        <w:numPr>
          <w:ilvl w:val="0"/>
          <w:numId w:val="11"/>
        </w:numPr>
        <w:autoSpaceDE w:val="0"/>
        <w:autoSpaceDN w:val="0"/>
        <w:spacing w:before="100" w:beforeAutospacing="1" w:after="100" w:afterAutospacing="1"/>
        <w:jc w:val="left"/>
        <w:rPr>
          <w:rFonts w:ascii="Segoe UI" w:hAnsi="Segoe UI" w:cs="Segoe UI"/>
          <w:vanish/>
          <w:sz w:val="22"/>
          <w:szCs w:val="22"/>
        </w:rPr>
      </w:pPr>
    </w:p>
    <w:p w:rsidR="00611BA5" w:rsidRPr="00611BA5" w:rsidRDefault="00611BA5" w:rsidP="00FB5CD6">
      <w:pPr>
        <w:pStyle w:val="ListParagraph"/>
        <w:numPr>
          <w:ilvl w:val="0"/>
          <w:numId w:val="11"/>
        </w:numPr>
        <w:autoSpaceDE w:val="0"/>
        <w:autoSpaceDN w:val="0"/>
        <w:spacing w:before="100" w:beforeAutospacing="1" w:after="100" w:afterAutospacing="1"/>
        <w:jc w:val="left"/>
        <w:rPr>
          <w:rFonts w:ascii="Segoe UI" w:hAnsi="Segoe UI" w:cs="Segoe UI"/>
          <w:vanish/>
          <w:sz w:val="22"/>
          <w:szCs w:val="22"/>
        </w:rPr>
      </w:pPr>
    </w:p>
    <w:p w:rsidR="00611BA5" w:rsidRPr="00611BA5" w:rsidRDefault="00611BA5" w:rsidP="00FB5CD6">
      <w:pPr>
        <w:pStyle w:val="ListParagraph"/>
        <w:numPr>
          <w:ilvl w:val="0"/>
          <w:numId w:val="11"/>
        </w:numPr>
        <w:autoSpaceDE w:val="0"/>
        <w:autoSpaceDN w:val="0"/>
        <w:spacing w:before="100" w:beforeAutospacing="1" w:after="100" w:afterAutospacing="1"/>
        <w:jc w:val="left"/>
        <w:rPr>
          <w:rFonts w:ascii="Segoe UI" w:hAnsi="Segoe UI" w:cs="Segoe UI"/>
          <w:vanish/>
          <w:sz w:val="22"/>
          <w:szCs w:val="22"/>
        </w:rPr>
      </w:pPr>
    </w:p>
    <w:p w:rsidR="00611BA5" w:rsidRPr="00611BA5" w:rsidRDefault="00611BA5" w:rsidP="00FB5CD6">
      <w:pPr>
        <w:pStyle w:val="ListParagraph"/>
        <w:numPr>
          <w:ilvl w:val="0"/>
          <w:numId w:val="11"/>
        </w:numPr>
        <w:autoSpaceDE w:val="0"/>
        <w:autoSpaceDN w:val="0"/>
        <w:spacing w:before="100" w:beforeAutospacing="1" w:after="100" w:afterAutospacing="1"/>
        <w:jc w:val="left"/>
        <w:rPr>
          <w:rFonts w:ascii="Segoe UI" w:hAnsi="Segoe UI" w:cs="Segoe UI"/>
          <w:vanish/>
          <w:sz w:val="22"/>
          <w:szCs w:val="22"/>
        </w:rPr>
      </w:pPr>
    </w:p>
    <w:p w:rsidR="0024576A" w:rsidRPr="003A08F8" w:rsidRDefault="0024576A" w:rsidP="003A08F8">
      <w:pPr>
        <w:spacing w:before="60" w:after="120"/>
        <w:ind w:left="432"/>
        <w:rPr>
          <w:rFonts w:ascii="Segoe UI" w:hAnsi="Segoe UI" w:cs="Segoe UI"/>
          <w:sz w:val="22"/>
          <w:szCs w:val="22"/>
        </w:rPr>
      </w:pPr>
      <w:r>
        <w:rPr>
          <w:rFonts w:ascii="Segoe UI" w:hAnsi="Segoe UI" w:cs="Segoe UI"/>
          <w:sz w:val="22"/>
          <w:szCs w:val="22"/>
        </w:rPr>
        <w:t xml:space="preserve">            The contractor shall furnish and maintain in acceptable condition, at no cost to contract guard employees, all items of uniform and equipment necessary to perform work required by this contract, as discussed in the section.</w:t>
      </w:r>
      <w:bookmarkStart w:id="3" w:name="_Toc15559414"/>
    </w:p>
    <w:p w:rsidR="00611BA5" w:rsidRPr="00611BA5" w:rsidRDefault="00611BA5" w:rsidP="00611BA5">
      <w:pPr>
        <w:pStyle w:val="Heading2"/>
        <w:keepLines/>
        <w:widowControl/>
        <w:numPr>
          <w:ilvl w:val="1"/>
          <w:numId w:val="0"/>
        </w:numPr>
        <w:tabs>
          <w:tab w:val="clear" w:pos="-1440"/>
          <w:tab w:val="clear" w:pos="-720"/>
          <w:tab w:val="clear" w:pos="720"/>
          <w:tab w:val="clear" w:pos="1440"/>
          <w:tab w:val="clear" w:pos="9360"/>
        </w:tabs>
        <w:spacing w:before="40" w:line="259" w:lineRule="auto"/>
        <w:ind w:left="576" w:hanging="576"/>
        <w:rPr>
          <w:rFonts w:ascii="Segoe UI" w:hAnsi="Segoe UI" w:cs="Segoe UI"/>
          <w:szCs w:val="22"/>
        </w:rPr>
      </w:pPr>
      <w:r w:rsidRPr="00611BA5">
        <w:rPr>
          <w:rFonts w:ascii="Segoe UI" w:hAnsi="Segoe UI" w:cs="Segoe UI"/>
          <w:szCs w:val="22"/>
        </w:rPr>
        <w:t>Uniforms</w:t>
      </w:r>
      <w:bookmarkEnd w:id="3"/>
      <w:r w:rsidRPr="00611BA5">
        <w:rPr>
          <w:rFonts w:ascii="Segoe UI" w:hAnsi="Segoe UI" w:cs="Segoe UI"/>
          <w:szCs w:val="22"/>
        </w:rPr>
        <w:t xml:space="preserve"> </w:t>
      </w:r>
    </w:p>
    <w:p w:rsidR="00611BA5" w:rsidRPr="00611BA5" w:rsidRDefault="00611BA5" w:rsidP="00FB5CD6">
      <w:pPr>
        <w:pStyle w:val="ListParagraph"/>
        <w:numPr>
          <w:ilvl w:val="0"/>
          <w:numId w:val="13"/>
        </w:numPr>
        <w:tabs>
          <w:tab w:val="left" w:pos="841"/>
        </w:tabs>
        <w:autoSpaceDE w:val="0"/>
        <w:autoSpaceDN w:val="0"/>
        <w:spacing w:before="100" w:beforeAutospacing="1" w:after="120" w:line="276" w:lineRule="auto"/>
        <w:ind w:right="288"/>
        <w:jc w:val="left"/>
        <w:rPr>
          <w:rFonts w:ascii="Segoe UI" w:hAnsi="Segoe UI" w:cs="Segoe UI"/>
          <w:sz w:val="22"/>
          <w:szCs w:val="22"/>
        </w:rPr>
      </w:pPr>
      <w:r w:rsidRPr="00611BA5">
        <w:rPr>
          <w:rFonts w:ascii="Segoe UI" w:hAnsi="Segoe UI" w:cs="Segoe UI"/>
          <w:sz w:val="22"/>
          <w:szCs w:val="22"/>
        </w:rPr>
        <w:t xml:space="preserve">All security personnel assigned to the property will be appropriately uniformed in accordance with applicable local, State, and Federal standards and AH’s written specifications: </w:t>
      </w:r>
    </w:p>
    <w:p w:rsidR="006A58CB" w:rsidRPr="00676EC5" w:rsidRDefault="00611BA5" w:rsidP="00676EC5">
      <w:pPr>
        <w:pStyle w:val="ListParagraph"/>
        <w:numPr>
          <w:ilvl w:val="0"/>
          <w:numId w:val="13"/>
        </w:numPr>
        <w:tabs>
          <w:tab w:val="left" w:pos="841"/>
        </w:tabs>
        <w:autoSpaceDE w:val="0"/>
        <w:autoSpaceDN w:val="0"/>
        <w:spacing w:before="100" w:beforeAutospacing="1" w:after="120" w:line="276" w:lineRule="auto"/>
        <w:ind w:right="288"/>
        <w:jc w:val="left"/>
        <w:rPr>
          <w:rFonts w:ascii="Segoe UI" w:hAnsi="Segoe UI" w:cs="Segoe UI"/>
          <w:sz w:val="22"/>
          <w:szCs w:val="22"/>
        </w:rPr>
      </w:pPr>
      <w:r w:rsidRPr="00611BA5">
        <w:rPr>
          <w:rFonts w:ascii="Segoe UI" w:hAnsi="Segoe UI" w:cs="Segoe UI"/>
          <w:sz w:val="22"/>
          <w:szCs w:val="22"/>
        </w:rPr>
        <w:t>Contractor shall be responsible for uniform costs.  Security personnel must arrive to the property in uniform, fully clean and professional looking at all times.  Contractor shall be responsible for uniform cleaning in those markets where required by law or by collective bargaining agreement.</w:t>
      </w:r>
      <w:bookmarkStart w:id="4" w:name="_Toc15559415"/>
    </w:p>
    <w:p w:rsidR="00BD09F4" w:rsidRDefault="00611BA5" w:rsidP="00BD09F4">
      <w:pPr>
        <w:pStyle w:val="Heading2"/>
        <w:keepLines/>
        <w:widowControl/>
        <w:numPr>
          <w:ilvl w:val="1"/>
          <w:numId w:val="0"/>
        </w:numPr>
        <w:tabs>
          <w:tab w:val="clear" w:pos="-1440"/>
          <w:tab w:val="clear" w:pos="-720"/>
          <w:tab w:val="clear" w:pos="720"/>
          <w:tab w:val="clear" w:pos="1440"/>
          <w:tab w:val="clear" w:pos="9360"/>
        </w:tabs>
        <w:spacing w:before="40" w:line="259" w:lineRule="auto"/>
        <w:ind w:left="576" w:hanging="576"/>
        <w:rPr>
          <w:rFonts w:ascii="Segoe UI" w:hAnsi="Segoe UI" w:cs="Segoe UI"/>
          <w:szCs w:val="22"/>
        </w:rPr>
      </w:pPr>
      <w:r w:rsidRPr="00611BA5">
        <w:rPr>
          <w:rFonts w:ascii="Segoe UI" w:hAnsi="Segoe UI" w:cs="Segoe UI"/>
          <w:szCs w:val="22"/>
        </w:rPr>
        <w:lastRenderedPageBreak/>
        <w:t>Additional Items</w:t>
      </w:r>
      <w:bookmarkEnd w:id="4"/>
      <w:r w:rsidR="00BD09F4" w:rsidRPr="00BD09F4">
        <w:rPr>
          <w:rFonts w:ascii="Segoe UI" w:hAnsi="Segoe UI" w:cs="Segoe UI"/>
          <w:szCs w:val="22"/>
        </w:rPr>
        <w:t xml:space="preserve"> </w:t>
      </w:r>
    </w:p>
    <w:p w:rsidR="00611BA5" w:rsidRPr="00611BA5" w:rsidRDefault="00611BA5" w:rsidP="00FB5CD6">
      <w:pPr>
        <w:pStyle w:val="ListParagraph"/>
        <w:numPr>
          <w:ilvl w:val="0"/>
          <w:numId w:val="14"/>
        </w:numPr>
        <w:tabs>
          <w:tab w:val="left" w:pos="841"/>
        </w:tabs>
        <w:autoSpaceDE w:val="0"/>
        <w:autoSpaceDN w:val="0"/>
        <w:spacing w:before="100" w:beforeAutospacing="1" w:after="120" w:line="276" w:lineRule="auto"/>
        <w:ind w:right="288"/>
        <w:jc w:val="left"/>
        <w:rPr>
          <w:rFonts w:ascii="Segoe UI" w:hAnsi="Segoe UI" w:cs="Segoe UI"/>
          <w:sz w:val="22"/>
          <w:szCs w:val="22"/>
        </w:rPr>
      </w:pPr>
      <w:r w:rsidRPr="00611BA5">
        <w:rPr>
          <w:rFonts w:ascii="Segoe UI" w:hAnsi="Segoe UI" w:cs="Segoe UI"/>
          <w:sz w:val="22"/>
          <w:szCs w:val="22"/>
        </w:rPr>
        <w:t xml:space="preserve">Each guard on duty shall be equipped with supplementary equipment including, but not limited to, notebooks, pens, pencils, replacement flashlight batteries and bulbs, and traffic control safety apparel (reflective vests, gloves, traffic batons, etc.), as appropriate to operations. Guards shall not be permitted to provide themselves with any unauthorized supplemental or personals such as concealed or unconcealed firearms, knives, "come </w:t>
      </w:r>
      <w:proofErr w:type="spellStart"/>
      <w:r w:rsidRPr="00611BA5">
        <w:rPr>
          <w:rFonts w:ascii="Segoe UI" w:hAnsi="Segoe UI" w:cs="Segoe UI"/>
          <w:sz w:val="22"/>
          <w:szCs w:val="22"/>
        </w:rPr>
        <w:t>alongs</w:t>
      </w:r>
      <w:proofErr w:type="spellEnd"/>
      <w:r w:rsidRPr="00611BA5">
        <w:rPr>
          <w:rFonts w:ascii="Segoe UI" w:hAnsi="Segoe UI" w:cs="Segoe UI"/>
          <w:sz w:val="22"/>
          <w:szCs w:val="22"/>
        </w:rPr>
        <w:t>", or other such nonstandard items.</w:t>
      </w:r>
    </w:p>
    <w:p w:rsidR="00611BA5" w:rsidRPr="00611BA5" w:rsidRDefault="00611BA5" w:rsidP="00FB5CD6">
      <w:pPr>
        <w:pStyle w:val="ListParagraph"/>
        <w:numPr>
          <w:ilvl w:val="0"/>
          <w:numId w:val="14"/>
        </w:numPr>
        <w:tabs>
          <w:tab w:val="left" w:pos="841"/>
        </w:tabs>
        <w:autoSpaceDE w:val="0"/>
        <w:autoSpaceDN w:val="0"/>
        <w:spacing w:before="100" w:beforeAutospacing="1" w:after="120" w:line="276" w:lineRule="auto"/>
        <w:ind w:right="288"/>
        <w:jc w:val="left"/>
        <w:rPr>
          <w:rFonts w:ascii="Segoe UI" w:hAnsi="Segoe UI" w:cs="Segoe UI"/>
          <w:sz w:val="22"/>
          <w:szCs w:val="22"/>
        </w:rPr>
      </w:pPr>
      <w:r w:rsidRPr="00611BA5">
        <w:rPr>
          <w:rFonts w:ascii="Segoe UI" w:hAnsi="Segoe UI" w:cs="Segoe UI"/>
          <w:sz w:val="22"/>
          <w:szCs w:val="22"/>
        </w:rPr>
        <w:t>The security guards must carry and operate radio communications equipment.</w:t>
      </w:r>
    </w:p>
    <w:p w:rsidR="00611BA5" w:rsidRPr="00611BA5" w:rsidRDefault="00611BA5" w:rsidP="00FB5CD6">
      <w:pPr>
        <w:pStyle w:val="ListParagraph"/>
        <w:numPr>
          <w:ilvl w:val="0"/>
          <w:numId w:val="14"/>
        </w:numPr>
        <w:tabs>
          <w:tab w:val="left" w:pos="841"/>
        </w:tabs>
        <w:autoSpaceDE w:val="0"/>
        <w:autoSpaceDN w:val="0"/>
        <w:spacing w:before="100" w:beforeAutospacing="1" w:after="120" w:line="276" w:lineRule="auto"/>
        <w:ind w:right="288"/>
        <w:jc w:val="left"/>
        <w:rPr>
          <w:rFonts w:ascii="Segoe UI" w:hAnsi="Segoe UI" w:cs="Segoe UI"/>
          <w:sz w:val="22"/>
          <w:szCs w:val="22"/>
        </w:rPr>
      </w:pPr>
      <w:r w:rsidRPr="00611BA5">
        <w:rPr>
          <w:rFonts w:ascii="Segoe UI" w:hAnsi="Segoe UI" w:cs="Segoe UI"/>
          <w:sz w:val="22"/>
          <w:szCs w:val="22"/>
        </w:rPr>
        <w:t xml:space="preserve">Contractor will provide mobile hot-spots, laptops, mobile devices, or any equipment necessary to provide monitoring services in connection with the surveillance/security camera systems when installed and operational. </w:t>
      </w:r>
    </w:p>
    <w:p w:rsidR="00611BA5" w:rsidRDefault="00611BA5" w:rsidP="00FB5CD6">
      <w:pPr>
        <w:pStyle w:val="ListParagraph"/>
        <w:numPr>
          <w:ilvl w:val="0"/>
          <w:numId w:val="14"/>
        </w:numPr>
        <w:tabs>
          <w:tab w:val="left" w:pos="841"/>
        </w:tabs>
        <w:autoSpaceDE w:val="0"/>
        <w:autoSpaceDN w:val="0"/>
        <w:spacing w:before="100" w:beforeAutospacing="1" w:after="120" w:line="276" w:lineRule="auto"/>
        <w:ind w:right="288"/>
        <w:jc w:val="left"/>
        <w:rPr>
          <w:rFonts w:ascii="Segoe UI" w:hAnsi="Segoe UI" w:cs="Segoe UI"/>
          <w:sz w:val="22"/>
          <w:szCs w:val="22"/>
        </w:rPr>
      </w:pPr>
      <w:r w:rsidRPr="00611BA5">
        <w:rPr>
          <w:rFonts w:ascii="Segoe UI" w:hAnsi="Segoe UI" w:cs="Segoe UI"/>
          <w:sz w:val="22"/>
          <w:szCs w:val="22"/>
        </w:rPr>
        <w:t>Contractor shall provide guards with vehicles to perform roving patrols (e.g. Segway, golf cart, automobile, etc.).</w:t>
      </w:r>
    </w:p>
    <w:p w:rsidR="00BD09F4" w:rsidRPr="00BD09F4" w:rsidRDefault="00BD09F4" w:rsidP="00BD09F4">
      <w:pPr>
        <w:pStyle w:val="ListParagraph"/>
        <w:numPr>
          <w:ilvl w:val="0"/>
          <w:numId w:val="14"/>
        </w:numPr>
        <w:tabs>
          <w:tab w:val="left" w:pos="841"/>
        </w:tabs>
        <w:autoSpaceDE w:val="0"/>
        <w:autoSpaceDN w:val="0"/>
        <w:spacing w:before="100" w:beforeAutospacing="1" w:after="120" w:line="276" w:lineRule="auto"/>
        <w:ind w:right="288"/>
        <w:jc w:val="left"/>
        <w:rPr>
          <w:rFonts w:ascii="Segoe UI" w:hAnsi="Segoe UI" w:cs="Segoe UI"/>
          <w:sz w:val="22"/>
          <w:szCs w:val="22"/>
        </w:rPr>
      </w:pPr>
      <w:r>
        <w:rPr>
          <w:rFonts w:ascii="Segoe UI" w:hAnsi="Segoe UI" w:cs="Segoe UI"/>
          <w:sz w:val="22"/>
          <w:szCs w:val="22"/>
        </w:rPr>
        <w:t>Power, gas (</w:t>
      </w:r>
      <w:r w:rsidR="00674FA3">
        <w:rPr>
          <w:rFonts w:ascii="Segoe UI" w:hAnsi="Segoe UI" w:cs="Segoe UI"/>
          <w:sz w:val="22"/>
          <w:szCs w:val="22"/>
        </w:rPr>
        <w:t>if applicable</w:t>
      </w:r>
      <w:r>
        <w:rPr>
          <w:rFonts w:ascii="Segoe UI" w:hAnsi="Segoe UI" w:cs="Segoe UI"/>
          <w:sz w:val="22"/>
          <w:szCs w:val="22"/>
        </w:rPr>
        <w:t>). This includes but not limited to generators, propane, etc.</w:t>
      </w:r>
    </w:p>
    <w:p w:rsidR="00611BA5" w:rsidRPr="0024576A" w:rsidRDefault="00611BA5" w:rsidP="00611BA5">
      <w:pPr>
        <w:pStyle w:val="Heading1"/>
        <w:spacing w:before="100" w:beforeAutospacing="1" w:after="100" w:afterAutospacing="1" w:line="259" w:lineRule="auto"/>
        <w:ind w:left="432" w:hanging="432"/>
        <w:rPr>
          <w:rFonts w:ascii="Segoe UI" w:hAnsi="Segoe UI" w:cs="Segoe UI"/>
          <w:b/>
          <w:sz w:val="22"/>
          <w:szCs w:val="22"/>
        </w:rPr>
      </w:pPr>
      <w:bookmarkStart w:id="5" w:name="_Toc15559416"/>
      <w:r w:rsidRPr="0024576A">
        <w:rPr>
          <w:rFonts w:ascii="Segoe UI" w:hAnsi="Segoe UI" w:cs="Segoe UI"/>
          <w:b/>
          <w:sz w:val="22"/>
          <w:szCs w:val="22"/>
        </w:rPr>
        <w:t xml:space="preserve"> Contractor’s Responsibilities</w:t>
      </w:r>
      <w:bookmarkEnd w:id="5"/>
    </w:p>
    <w:p w:rsidR="00611BA5" w:rsidRPr="00611BA5" w:rsidRDefault="00611BA5" w:rsidP="00FB5CD6">
      <w:pPr>
        <w:pStyle w:val="ListParagraph"/>
        <w:numPr>
          <w:ilvl w:val="0"/>
          <w:numId w:val="11"/>
        </w:numPr>
        <w:autoSpaceDE w:val="0"/>
        <w:autoSpaceDN w:val="0"/>
        <w:spacing w:before="100" w:beforeAutospacing="1" w:after="100" w:afterAutospacing="1"/>
        <w:jc w:val="left"/>
        <w:rPr>
          <w:rFonts w:ascii="Segoe UI" w:hAnsi="Segoe UI" w:cs="Segoe UI"/>
          <w:vanish/>
          <w:sz w:val="22"/>
          <w:szCs w:val="22"/>
        </w:rPr>
      </w:pPr>
    </w:p>
    <w:p w:rsidR="00611BA5" w:rsidRPr="00611BA5" w:rsidRDefault="00611BA5" w:rsidP="00611BA5">
      <w:pPr>
        <w:pStyle w:val="Heading2"/>
        <w:keepLines/>
        <w:widowControl/>
        <w:numPr>
          <w:ilvl w:val="1"/>
          <w:numId w:val="0"/>
        </w:numPr>
        <w:tabs>
          <w:tab w:val="clear" w:pos="-1440"/>
          <w:tab w:val="clear" w:pos="-720"/>
          <w:tab w:val="clear" w:pos="720"/>
          <w:tab w:val="clear" w:pos="1440"/>
          <w:tab w:val="clear" w:pos="9360"/>
        </w:tabs>
        <w:spacing w:before="40" w:line="259" w:lineRule="auto"/>
        <w:ind w:left="576" w:hanging="216"/>
        <w:rPr>
          <w:rFonts w:ascii="Segoe UI" w:hAnsi="Segoe UI" w:cs="Segoe UI"/>
          <w:szCs w:val="22"/>
        </w:rPr>
      </w:pPr>
      <w:bookmarkStart w:id="6" w:name="_Toc15559417"/>
      <w:r w:rsidRPr="00611BA5">
        <w:rPr>
          <w:rFonts w:ascii="Segoe UI" w:hAnsi="Segoe UI" w:cs="Segoe UI"/>
          <w:szCs w:val="22"/>
        </w:rPr>
        <w:t>Guard Services</w:t>
      </w:r>
      <w:bookmarkEnd w:id="6"/>
    </w:p>
    <w:p w:rsidR="00611BA5" w:rsidRPr="00611BA5" w:rsidRDefault="00611BA5" w:rsidP="00FB5CD6">
      <w:pPr>
        <w:pStyle w:val="ListParagraph"/>
        <w:numPr>
          <w:ilvl w:val="0"/>
          <w:numId w:val="12"/>
        </w:numPr>
        <w:tabs>
          <w:tab w:val="left" w:pos="841"/>
        </w:tabs>
        <w:autoSpaceDE w:val="0"/>
        <w:autoSpaceDN w:val="0"/>
        <w:spacing w:before="100" w:beforeAutospacing="1" w:after="120" w:line="276" w:lineRule="auto"/>
        <w:ind w:right="288"/>
        <w:jc w:val="left"/>
        <w:rPr>
          <w:rFonts w:ascii="Segoe UI" w:hAnsi="Segoe UI" w:cs="Segoe UI"/>
          <w:sz w:val="22"/>
          <w:szCs w:val="22"/>
        </w:rPr>
      </w:pPr>
      <w:r w:rsidRPr="00611BA5">
        <w:rPr>
          <w:rFonts w:ascii="Segoe UI" w:hAnsi="Segoe UI" w:cs="Segoe UI"/>
          <w:sz w:val="22"/>
          <w:szCs w:val="22"/>
          <w:u w:val="single"/>
        </w:rPr>
        <w:t>Entrance Control Post</w:t>
      </w:r>
      <w:r w:rsidRPr="00611BA5">
        <w:rPr>
          <w:rFonts w:ascii="Segoe UI" w:hAnsi="Segoe UI" w:cs="Segoe UI"/>
          <w:sz w:val="22"/>
          <w:szCs w:val="22"/>
        </w:rPr>
        <w:t xml:space="preserve">. Operate and enforce a system of personnel identification. </w:t>
      </w:r>
    </w:p>
    <w:p w:rsidR="00611BA5" w:rsidRPr="0024576A" w:rsidRDefault="00611BA5" w:rsidP="00FB5CD6">
      <w:pPr>
        <w:pStyle w:val="ListParagraph"/>
        <w:numPr>
          <w:ilvl w:val="0"/>
          <w:numId w:val="12"/>
        </w:numPr>
        <w:tabs>
          <w:tab w:val="left" w:pos="841"/>
        </w:tabs>
        <w:autoSpaceDE w:val="0"/>
        <w:autoSpaceDN w:val="0"/>
        <w:spacing w:before="100" w:beforeAutospacing="1" w:after="120" w:line="276" w:lineRule="auto"/>
        <w:ind w:right="288"/>
        <w:jc w:val="left"/>
        <w:rPr>
          <w:rFonts w:ascii="Segoe UI" w:hAnsi="Segoe UI" w:cs="Segoe UI"/>
          <w:sz w:val="22"/>
          <w:szCs w:val="22"/>
        </w:rPr>
      </w:pPr>
      <w:r w:rsidRPr="0024576A">
        <w:rPr>
          <w:rFonts w:ascii="Segoe UI" w:hAnsi="Segoe UI" w:cs="Segoe UI"/>
          <w:sz w:val="22"/>
          <w:szCs w:val="22"/>
          <w:u w:val="single"/>
        </w:rPr>
        <w:t>Roving Patrols</w:t>
      </w:r>
      <w:r w:rsidRPr="0024576A">
        <w:rPr>
          <w:rFonts w:ascii="Segoe UI" w:hAnsi="Segoe UI" w:cs="Segoe UI"/>
          <w:sz w:val="22"/>
          <w:szCs w:val="22"/>
        </w:rPr>
        <w:t>. Conduct exterior patrols in accordance with established routes and schedules to incorporate periodic checks of key building entrances.</w:t>
      </w:r>
    </w:p>
    <w:p w:rsidR="00611BA5" w:rsidRPr="00611BA5" w:rsidRDefault="00611BA5" w:rsidP="00FB5CD6">
      <w:pPr>
        <w:pStyle w:val="ListParagraph"/>
        <w:numPr>
          <w:ilvl w:val="0"/>
          <w:numId w:val="12"/>
        </w:numPr>
        <w:tabs>
          <w:tab w:val="left" w:pos="840"/>
        </w:tabs>
        <w:autoSpaceDE w:val="0"/>
        <w:autoSpaceDN w:val="0"/>
        <w:spacing w:before="100" w:beforeAutospacing="1" w:after="120" w:line="276" w:lineRule="auto"/>
        <w:ind w:right="288"/>
        <w:jc w:val="left"/>
        <w:rPr>
          <w:rFonts w:ascii="Segoe UI" w:hAnsi="Segoe UI" w:cs="Segoe UI"/>
          <w:sz w:val="22"/>
          <w:szCs w:val="22"/>
        </w:rPr>
      </w:pPr>
      <w:r w:rsidRPr="00611BA5">
        <w:rPr>
          <w:rFonts w:ascii="Segoe UI" w:hAnsi="Segoe UI" w:cs="Segoe UI"/>
          <w:sz w:val="22"/>
          <w:szCs w:val="22"/>
          <w:u w:val="single"/>
        </w:rPr>
        <w:t>Security and Fire Systems</w:t>
      </w:r>
      <w:r w:rsidRPr="00611BA5">
        <w:rPr>
          <w:rFonts w:ascii="Segoe UI" w:hAnsi="Segoe UI" w:cs="Segoe UI"/>
          <w:sz w:val="22"/>
          <w:szCs w:val="22"/>
        </w:rPr>
        <w:t>. Monitor and operate building fire alarm and intrusion detection systems and other protection devices or building equipment. Immediately report all alarm activations.</w:t>
      </w:r>
    </w:p>
    <w:p w:rsidR="00611BA5" w:rsidRPr="00611BA5" w:rsidRDefault="00611BA5" w:rsidP="00FB5CD6">
      <w:pPr>
        <w:pStyle w:val="ListParagraph"/>
        <w:numPr>
          <w:ilvl w:val="0"/>
          <w:numId w:val="12"/>
        </w:numPr>
        <w:tabs>
          <w:tab w:val="left" w:pos="841"/>
        </w:tabs>
        <w:autoSpaceDE w:val="0"/>
        <w:autoSpaceDN w:val="0"/>
        <w:spacing w:before="100" w:beforeAutospacing="1" w:after="120" w:line="276" w:lineRule="auto"/>
        <w:ind w:right="288"/>
        <w:jc w:val="left"/>
        <w:rPr>
          <w:rFonts w:ascii="Segoe UI" w:hAnsi="Segoe UI" w:cs="Segoe UI"/>
          <w:sz w:val="22"/>
          <w:szCs w:val="22"/>
        </w:rPr>
      </w:pPr>
      <w:r w:rsidRPr="00611BA5">
        <w:rPr>
          <w:rFonts w:ascii="Segoe UI" w:hAnsi="Segoe UI" w:cs="Segoe UI"/>
          <w:sz w:val="22"/>
          <w:szCs w:val="22"/>
          <w:u w:val="single"/>
        </w:rPr>
        <w:t>Law and order</w:t>
      </w:r>
      <w:r w:rsidRPr="00611BA5">
        <w:rPr>
          <w:rFonts w:ascii="Segoe UI" w:hAnsi="Segoe UI" w:cs="Segoe UI"/>
          <w:sz w:val="22"/>
          <w:szCs w:val="22"/>
        </w:rPr>
        <w:t>. Observe and report within the areas of assignment.</w:t>
      </w:r>
    </w:p>
    <w:p w:rsidR="00611BA5" w:rsidRPr="00611BA5" w:rsidRDefault="00611BA5" w:rsidP="00FB5CD6">
      <w:pPr>
        <w:pStyle w:val="ListParagraph"/>
        <w:numPr>
          <w:ilvl w:val="0"/>
          <w:numId w:val="12"/>
        </w:numPr>
        <w:tabs>
          <w:tab w:val="left" w:pos="841"/>
        </w:tabs>
        <w:autoSpaceDE w:val="0"/>
        <w:autoSpaceDN w:val="0"/>
        <w:spacing w:before="100" w:beforeAutospacing="1" w:after="120" w:line="276" w:lineRule="auto"/>
        <w:ind w:right="288"/>
        <w:jc w:val="left"/>
        <w:rPr>
          <w:rFonts w:ascii="Segoe UI" w:hAnsi="Segoe UI" w:cs="Segoe UI"/>
          <w:sz w:val="22"/>
          <w:szCs w:val="22"/>
        </w:rPr>
      </w:pPr>
      <w:r w:rsidRPr="00611BA5">
        <w:rPr>
          <w:rFonts w:ascii="Segoe UI" w:hAnsi="Segoe UI" w:cs="Segoe UI"/>
          <w:sz w:val="22"/>
          <w:szCs w:val="22"/>
          <w:u w:val="single"/>
        </w:rPr>
        <w:t>Unauthorized Access</w:t>
      </w:r>
      <w:r w:rsidRPr="00611BA5">
        <w:rPr>
          <w:rFonts w:ascii="Segoe UI" w:hAnsi="Segoe UI" w:cs="Segoe UI"/>
          <w:sz w:val="22"/>
          <w:szCs w:val="22"/>
        </w:rPr>
        <w:t>. Discover and report anyone attempting to gain unauthorized access to the property.</w:t>
      </w:r>
    </w:p>
    <w:p w:rsidR="00611BA5" w:rsidRPr="00611BA5" w:rsidRDefault="00611BA5" w:rsidP="00FB5CD6">
      <w:pPr>
        <w:pStyle w:val="ListParagraph"/>
        <w:numPr>
          <w:ilvl w:val="0"/>
          <w:numId w:val="12"/>
        </w:numPr>
        <w:autoSpaceDE w:val="0"/>
        <w:autoSpaceDN w:val="0"/>
        <w:spacing w:before="100" w:beforeAutospacing="1" w:after="120" w:line="276" w:lineRule="auto"/>
        <w:ind w:right="288"/>
        <w:jc w:val="left"/>
        <w:rPr>
          <w:rFonts w:ascii="Segoe UI" w:hAnsi="Segoe UI" w:cs="Segoe UI"/>
          <w:sz w:val="22"/>
          <w:szCs w:val="22"/>
        </w:rPr>
      </w:pPr>
      <w:r w:rsidRPr="00611BA5">
        <w:rPr>
          <w:rFonts w:ascii="Segoe UI" w:hAnsi="Segoe UI" w:cs="Segoe UI"/>
          <w:sz w:val="22"/>
          <w:szCs w:val="22"/>
          <w:u w:val="single"/>
        </w:rPr>
        <w:t>Hazardous Conditions</w:t>
      </w:r>
      <w:r w:rsidRPr="00611BA5">
        <w:rPr>
          <w:rFonts w:ascii="Segoe UI" w:hAnsi="Segoe UI" w:cs="Segoe UI"/>
          <w:sz w:val="22"/>
          <w:szCs w:val="22"/>
        </w:rPr>
        <w:t>. Immediately report potentially hazardous conditions and items in need of repair, including inoperative lights, leaky faucets, toilet stoppages, broken or slippery floor surfaces, etc., to the CAO. Take immediate action to prevent injury of patients or staff (use safety cones to block area and direct activity around the hazard, etc.)</w:t>
      </w:r>
    </w:p>
    <w:p w:rsidR="00611BA5" w:rsidRPr="00611BA5" w:rsidRDefault="00611BA5" w:rsidP="00FB5CD6">
      <w:pPr>
        <w:pStyle w:val="ListParagraph"/>
        <w:numPr>
          <w:ilvl w:val="0"/>
          <w:numId w:val="12"/>
        </w:numPr>
        <w:tabs>
          <w:tab w:val="left" w:pos="841"/>
        </w:tabs>
        <w:autoSpaceDE w:val="0"/>
        <w:autoSpaceDN w:val="0"/>
        <w:spacing w:before="100" w:beforeAutospacing="1" w:after="120" w:line="276" w:lineRule="auto"/>
        <w:ind w:right="288"/>
        <w:jc w:val="left"/>
        <w:rPr>
          <w:rFonts w:ascii="Segoe UI" w:hAnsi="Segoe UI" w:cs="Segoe UI"/>
          <w:sz w:val="22"/>
          <w:szCs w:val="22"/>
        </w:rPr>
      </w:pPr>
      <w:r w:rsidRPr="00611BA5">
        <w:rPr>
          <w:rFonts w:ascii="Segoe UI" w:hAnsi="Segoe UI" w:cs="Segoe UI"/>
          <w:sz w:val="22"/>
          <w:szCs w:val="22"/>
          <w:u w:val="single"/>
        </w:rPr>
        <w:t>Additional Duties</w:t>
      </w:r>
      <w:r w:rsidRPr="00611BA5">
        <w:rPr>
          <w:rFonts w:ascii="Segoe UI" w:hAnsi="Segoe UI" w:cs="Segoe UI"/>
          <w:sz w:val="22"/>
          <w:szCs w:val="22"/>
        </w:rPr>
        <w:t>. Turn off unnecessary lights, check safes, lock type repositories, and cabinets, close windows, open and secure doors and gates, etc.</w:t>
      </w:r>
    </w:p>
    <w:p w:rsidR="00611BA5" w:rsidRPr="00611BA5" w:rsidRDefault="00611BA5" w:rsidP="00FB5CD6">
      <w:pPr>
        <w:pStyle w:val="ListParagraph"/>
        <w:numPr>
          <w:ilvl w:val="0"/>
          <w:numId w:val="12"/>
        </w:numPr>
        <w:tabs>
          <w:tab w:val="left" w:pos="841"/>
        </w:tabs>
        <w:autoSpaceDE w:val="0"/>
        <w:autoSpaceDN w:val="0"/>
        <w:spacing w:before="100" w:beforeAutospacing="1" w:after="120" w:line="276" w:lineRule="auto"/>
        <w:ind w:right="288"/>
        <w:jc w:val="left"/>
        <w:rPr>
          <w:rFonts w:ascii="Segoe UI" w:hAnsi="Segoe UI" w:cs="Segoe UI"/>
          <w:sz w:val="22"/>
          <w:szCs w:val="22"/>
        </w:rPr>
      </w:pPr>
      <w:r w:rsidRPr="00611BA5">
        <w:rPr>
          <w:rFonts w:ascii="Segoe UI" w:hAnsi="Segoe UI" w:cs="Segoe UI"/>
          <w:sz w:val="22"/>
          <w:szCs w:val="22"/>
          <w:u w:val="single"/>
        </w:rPr>
        <w:t xml:space="preserve">Roster and Schedule </w:t>
      </w:r>
      <w:r w:rsidRPr="00611BA5">
        <w:rPr>
          <w:rFonts w:ascii="Segoe UI" w:hAnsi="Segoe UI" w:cs="Segoe UI"/>
          <w:sz w:val="22"/>
          <w:szCs w:val="22"/>
        </w:rPr>
        <w:t xml:space="preserve">–Prior to commencement of work on this Contract, the Contractor is required to submit to the COR or his/her designee the names and all necessary </w:t>
      </w:r>
      <w:r w:rsidRPr="00611BA5">
        <w:rPr>
          <w:rFonts w:ascii="Segoe UI" w:hAnsi="Segoe UI" w:cs="Segoe UI"/>
          <w:sz w:val="22"/>
          <w:szCs w:val="22"/>
        </w:rPr>
        <w:lastRenderedPageBreak/>
        <w:t>documentation of fully trained and qualified personnel who will be used to primarily staff the site to perform the duties as described in addition to weekly schedules for approval via email to the COR or his/her designee.</w:t>
      </w:r>
    </w:p>
    <w:p w:rsidR="00611BA5" w:rsidRPr="00611BA5" w:rsidRDefault="00611BA5" w:rsidP="00FB5CD6">
      <w:pPr>
        <w:pStyle w:val="ListParagraph"/>
        <w:numPr>
          <w:ilvl w:val="0"/>
          <w:numId w:val="12"/>
        </w:numPr>
        <w:tabs>
          <w:tab w:val="left" w:pos="841"/>
        </w:tabs>
        <w:autoSpaceDE w:val="0"/>
        <w:autoSpaceDN w:val="0"/>
        <w:spacing w:before="100" w:beforeAutospacing="1" w:after="120" w:line="276" w:lineRule="auto"/>
        <w:ind w:right="288"/>
        <w:jc w:val="left"/>
        <w:rPr>
          <w:rFonts w:ascii="Segoe UI" w:hAnsi="Segoe UI" w:cs="Segoe UI"/>
          <w:sz w:val="22"/>
          <w:szCs w:val="22"/>
        </w:rPr>
      </w:pPr>
      <w:r w:rsidRPr="00611BA5">
        <w:rPr>
          <w:rFonts w:ascii="Segoe UI" w:hAnsi="Segoe UI" w:cs="Segoe UI"/>
          <w:sz w:val="22"/>
          <w:szCs w:val="22"/>
          <w:u w:val="single"/>
        </w:rPr>
        <w:t>Reports and Records</w:t>
      </w:r>
      <w:r w:rsidRPr="00611BA5">
        <w:rPr>
          <w:rFonts w:ascii="Segoe UI" w:hAnsi="Segoe UI" w:cs="Segoe UI"/>
          <w:sz w:val="22"/>
          <w:szCs w:val="22"/>
        </w:rPr>
        <w:t>. Prepare required reports as required/directed. Maintain necessary records. As necessary, turn reports and records in to designated official. Submit a daily activity report to the COR or designee (fax or email).</w:t>
      </w:r>
    </w:p>
    <w:p w:rsidR="00611BA5" w:rsidRPr="00611BA5" w:rsidRDefault="00611BA5" w:rsidP="00FB5CD6">
      <w:pPr>
        <w:pStyle w:val="ListParagraph"/>
        <w:numPr>
          <w:ilvl w:val="0"/>
          <w:numId w:val="12"/>
        </w:numPr>
        <w:tabs>
          <w:tab w:val="left" w:pos="841"/>
        </w:tabs>
        <w:autoSpaceDE w:val="0"/>
        <w:autoSpaceDN w:val="0"/>
        <w:spacing w:before="100" w:beforeAutospacing="1" w:after="120" w:line="276" w:lineRule="auto"/>
        <w:ind w:right="288"/>
        <w:jc w:val="left"/>
        <w:rPr>
          <w:rFonts w:ascii="Segoe UI" w:hAnsi="Segoe UI" w:cs="Segoe UI"/>
          <w:sz w:val="22"/>
          <w:szCs w:val="22"/>
        </w:rPr>
      </w:pPr>
      <w:r w:rsidRPr="00611BA5">
        <w:rPr>
          <w:rFonts w:ascii="Segoe UI" w:hAnsi="Segoe UI" w:cs="Segoe UI"/>
          <w:sz w:val="22"/>
          <w:szCs w:val="22"/>
          <w:u w:val="single"/>
        </w:rPr>
        <w:t>Emergencies. Respond to emergency situations and provide appropriate assistance</w:t>
      </w:r>
      <w:r w:rsidRPr="00611BA5">
        <w:rPr>
          <w:rFonts w:ascii="Segoe UI" w:hAnsi="Segoe UI" w:cs="Segoe UI"/>
          <w:sz w:val="22"/>
          <w:szCs w:val="22"/>
        </w:rPr>
        <w:t>. Immediately notify the COR, as appropriate, of action taken.</w:t>
      </w:r>
    </w:p>
    <w:p w:rsidR="00611BA5" w:rsidRPr="00611BA5" w:rsidRDefault="00611BA5" w:rsidP="00FB5CD6">
      <w:pPr>
        <w:pStyle w:val="ListParagraph"/>
        <w:numPr>
          <w:ilvl w:val="0"/>
          <w:numId w:val="12"/>
        </w:numPr>
        <w:tabs>
          <w:tab w:val="left" w:pos="841"/>
        </w:tabs>
        <w:autoSpaceDE w:val="0"/>
        <w:autoSpaceDN w:val="0"/>
        <w:spacing w:before="100" w:beforeAutospacing="1" w:after="120" w:line="276" w:lineRule="auto"/>
        <w:ind w:right="288"/>
        <w:jc w:val="left"/>
        <w:rPr>
          <w:rFonts w:ascii="Segoe UI" w:hAnsi="Segoe UI" w:cs="Segoe UI"/>
          <w:sz w:val="22"/>
          <w:szCs w:val="22"/>
        </w:rPr>
      </w:pPr>
      <w:r w:rsidRPr="00611BA5">
        <w:rPr>
          <w:rFonts w:ascii="Segoe UI" w:hAnsi="Segoe UI" w:cs="Segoe UI"/>
          <w:sz w:val="22"/>
          <w:szCs w:val="22"/>
          <w:u w:val="single"/>
        </w:rPr>
        <w:t>Other Security Services</w:t>
      </w:r>
      <w:r w:rsidRPr="00611BA5">
        <w:rPr>
          <w:rFonts w:ascii="Segoe UI" w:hAnsi="Segoe UI" w:cs="Segoe UI"/>
          <w:sz w:val="22"/>
          <w:szCs w:val="22"/>
        </w:rPr>
        <w:t xml:space="preserve"> - Manager shall coordinate building evacuation drills not less than twice per calendar year and provide site security for company-owned vehicles and other security services as requested by Owner (unless otherwise agreed upon).</w:t>
      </w:r>
    </w:p>
    <w:p w:rsidR="00611BA5" w:rsidRPr="00611BA5" w:rsidRDefault="00611BA5" w:rsidP="00611BA5">
      <w:pPr>
        <w:pStyle w:val="Heading2"/>
        <w:keepLines/>
        <w:widowControl/>
        <w:numPr>
          <w:ilvl w:val="1"/>
          <w:numId w:val="0"/>
        </w:numPr>
        <w:tabs>
          <w:tab w:val="clear" w:pos="-1440"/>
          <w:tab w:val="clear" w:pos="-720"/>
          <w:tab w:val="clear" w:pos="720"/>
          <w:tab w:val="clear" w:pos="1440"/>
          <w:tab w:val="clear" w:pos="9360"/>
        </w:tabs>
        <w:spacing w:before="40" w:line="259" w:lineRule="auto"/>
        <w:ind w:left="576" w:hanging="576"/>
        <w:rPr>
          <w:rFonts w:ascii="Segoe UI" w:hAnsi="Segoe UI" w:cs="Segoe UI"/>
          <w:szCs w:val="22"/>
        </w:rPr>
      </w:pPr>
      <w:bookmarkStart w:id="7" w:name="_Toc15559420"/>
      <w:r w:rsidRPr="00611BA5">
        <w:rPr>
          <w:rFonts w:ascii="Segoe UI" w:hAnsi="Segoe UI" w:cs="Segoe UI"/>
          <w:szCs w:val="22"/>
        </w:rPr>
        <w:t>Reserve Personnel (Back-up Staff)</w:t>
      </w:r>
      <w:bookmarkEnd w:id="7"/>
      <w:r w:rsidRPr="00611BA5">
        <w:rPr>
          <w:rFonts w:ascii="Segoe UI" w:hAnsi="Segoe UI" w:cs="Segoe UI"/>
          <w:szCs w:val="22"/>
        </w:rPr>
        <w:t xml:space="preserve"> </w:t>
      </w:r>
    </w:p>
    <w:p w:rsidR="00611BA5" w:rsidRPr="00611BA5" w:rsidRDefault="002A1EA5" w:rsidP="00611BA5">
      <w:pPr>
        <w:tabs>
          <w:tab w:val="left" w:pos="452"/>
        </w:tabs>
        <w:spacing w:before="100" w:beforeAutospacing="1" w:after="120" w:line="276" w:lineRule="auto"/>
        <w:ind w:right="116"/>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611BA5" w:rsidRPr="00611BA5">
        <w:rPr>
          <w:rFonts w:ascii="Segoe UI" w:hAnsi="Segoe UI" w:cs="Segoe UI"/>
          <w:sz w:val="22"/>
          <w:szCs w:val="22"/>
        </w:rPr>
        <w:t>Prior</w:t>
      </w:r>
      <w:r w:rsidR="00611BA5" w:rsidRPr="00611BA5">
        <w:rPr>
          <w:rFonts w:ascii="Segoe UI" w:hAnsi="Segoe UI" w:cs="Segoe UI"/>
          <w:spacing w:val="-3"/>
          <w:sz w:val="22"/>
          <w:szCs w:val="22"/>
        </w:rPr>
        <w:t xml:space="preserve"> </w:t>
      </w:r>
      <w:r w:rsidR="00611BA5" w:rsidRPr="00611BA5">
        <w:rPr>
          <w:rFonts w:ascii="Segoe UI" w:hAnsi="Segoe UI" w:cs="Segoe UI"/>
          <w:sz w:val="22"/>
          <w:szCs w:val="22"/>
        </w:rPr>
        <w:t>to</w:t>
      </w:r>
      <w:r w:rsidR="00611BA5" w:rsidRPr="00611BA5">
        <w:rPr>
          <w:rFonts w:ascii="Segoe UI" w:hAnsi="Segoe UI" w:cs="Segoe UI"/>
          <w:spacing w:val="-3"/>
          <w:sz w:val="22"/>
          <w:szCs w:val="22"/>
        </w:rPr>
        <w:t xml:space="preserve"> </w:t>
      </w:r>
      <w:r w:rsidR="00611BA5" w:rsidRPr="00611BA5">
        <w:rPr>
          <w:rFonts w:ascii="Segoe UI" w:hAnsi="Segoe UI" w:cs="Segoe UI"/>
          <w:sz w:val="22"/>
          <w:szCs w:val="22"/>
        </w:rPr>
        <w:t>commencement</w:t>
      </w:r>
      <w:r w:rsidR="00611BA5" w:rsidRPr="00611BA5">
        <w:rPr>
          <w:rFonts w:ascii="Segoe UI" w:hAnsi="Segoe UI" w:cs="Segoe UI"/>
          <w:spacing w:val="-3"/>
          <w:sz w:val="22"/>
          <w:szCs w:val="22"/>
        </w:rPr>
        <w:t xml:space="preserve"> </w:t>
      </w:r>
      <w:r w:rsidR="00611BA5" w:rsidRPr="00611BA5">
        <w:rPr>
          <w:rFonts w:ascii="Segoe UI" w:hAnsi="Segoe UI" w:cs="Segoe UI"/>
          <w:sz w:val="22"/>
          <w:szCs w:val="22"/>
        </w:rPr>
        <w:t>of</w:t>
      </w:r>
      <w:r w:rsidR="00611BA5" w:rsidRPr="00611BA5">
        <w:rPr>
          <w:rFonts w:ascii="Segoe UI" w:hAnsi="Segoe UI" w:cs="Segoe UI"/>
          <w:spacing w:val="-3"/>
          <w:sz w:val="22"/>
          <w:szCs w:val="22"/>
        </w:rPr>
        <w:t xml:space="preserve"> </w:t>
      </w:r>
      <w:r w:rsidR="00611BA5" w:rsidRPr="00611BA5">
        <w:rPr>
          <w:rFonts w:ascii="Segoe UI" w:hAnsi="Segoe UI" w:cs="Segoe UI"/>
          <w:sz w:val="22"/>
          <w:szCs w:val="22"/>
        </w:rPr>
        <w:t>work</w:t>
      </w:r>
      <w:r w:rsidR="00611BA5" w:rsidRPr="00611BA5">
        <w:rPr>
          <w:rFonts w:ascii="Segoe UI" w:hAnsi="Segoe UI" w:cs="Segoe UI"/>
          <w:spacing w:val="-3"/>
          <w:sz w:val="22"/>
          <w:szCs w:val="22"/>
        </w:rPr>
        <w:t xml:space="preserve"> </w:t>
      </w:r>
      <w:r w:rsidR="00611BA5" w:rsidRPr="00611BA5">
        <w:rPr>
          <w:rFonts w:ascii="Segoe UI" w:hAnsi="Segoe UI" w:cs="Segoe UI"/>
          <w:sz w:val="22"/>
          <w:szCs w:val="22"/>
        </w:rPr>
        <w:t>on</w:t>
      </w:r>
      <w:r w:rsidR="00611BA5" w:rsidRPr="00611BA5">
        <w:rPr>
          <w:rFonts w:ascii="Segoe UI" w:hAnsi="Segoe UI" w:cs="Segoe UI"/>
          <w:spacing w:val="-4"/>
          <w:sz w:val="22"/>
          <w:szCs w:val="22"/>
        </w:rPr>
        <w:t xml:space="preserve"> </w:t>
      </w:r>
      <w:r w:rsidR="00611BA5" w:rsidRPr="00611BA5">
        <w:rPr>
          <w:rFonts w:ascii="Segoe UI" w:hAnsi="Segoe UI" w:cs="Segoe UI"/>
          <w:sz w:val="22"/>
          <w:szCs w:val="22"/>
        </w:rPr>
        <w:t>this</w:t>
      </w:r>
      <w:r w:rsidR="00611BA5" w:rsidRPr="00611BA5">
        <w:rPr>
          <w:rFonts w:ascii="Segoe UI" w:hAnsi="Segoe UI" w:cs="Segoe UI"/>
          <w:spacing w:val="-4"/>
          <w:sz w:val="22"/>
          <w:szCs w:val="22"/>
        </w:rPr>
        <w:t xml:space="preserve"> </w:t>
      </w:r>
      <w:r w:rsidR="00611BA5" w:rsidRPr="00611BA5">
        <w:rPr>
          <w:rFonts w:ascii="Segoe UI" w:hAnsi="Segoe UI" w:cs="Segoe UI"/>
          <w:sz w:val="22"/>
          <w:szCs w:val="22"/>
        </w:rPr>
        <w:t>Contract,</w:t>
      </w:r>
      <w:r w:rsidR="00611BA5" w:rsidRPr="00611BA5">
        <w:rPr>
          <w:rFonts w:ascii="Segoe UI" w:hAnsi="Segoe UI" w:cs="Segoe UI"/>
          <w:spacing w:val="-3"/>
          <w:sz w:val="22"/>
          <w:szCs w:val="22"/>
        </w:rPr>
        <w:t xml:space="preserve"> </w:t>
      </w:r>
      <w:r w:rsidR="00611BA5" w:rsidRPr="00611BA5">
        <w:rPr>
          <w:rFonts w:ascii="Segoe UI" w:hAnsi="Segoe UI" w:cs="Segoe UI"/>
          <w:sz w:val="22"/>
          <w:szCs w:val="22"/>
        </w:rPr>
        <w:t>the</w:t>
      </w:r>
      <w:r w:rsidR="00611BA5" w:rsidRPr="00611BA5">
        <w:rPr>
          <w:rFonts w:ascii="Segoe UI" w:hAnsi="Segoe UI" w:cs="Segoe UI"/>
          <w:spacing w:val="-4"/>
          <w:sz w:val="22"/>
          <w:szCs w:val="22"/>
        </w:rPr>
        <w:t xml:space="preserve"> </w:t>
      </w:r>
      <w:r w:rsidR="00611BA5" w:rsidRPr="00611BA5">
        <w:rPr>
          <w:rFonts w:ascii="Segoe UI" w:hAnsi="Segoe UI" w:cs="Segoe UI"/>
          <w:sz w:val="22"/>
          <w:szCs w:val="22"/>
        </w:rPr>
        <w:t>Contractor</w:t>
      </w:r>
      <w:r w:rsidR="00611BA5" w:rsidRPr="00611BA5">
        <w:rPr>
          <w:rFonts w:ascii="Segoe UI" w:hAnsi="Segoe UI" w:cs="Segoe UI"/>
          <w:spacing w:val="-3"/>
          <w:sz w:val="22"/>
          <w:szCs w:val="22"/>
        </w:rPr>
        <w:t xml:space="preserve"> </w:t>
      </w:r>
      <w:r w:rsidR="00611BA5" w:rsidRPr="00611BA5">
        <w:rPr>
          <w:rFonts w:ascii="Segoe UI" w:hAnsi="Segoe UI" w:cs="Segoe UI"/>
          <w:sz w:val="22"/>
          <w:szCs w:val="22"/>
        </w:rPr>
        <w:t>is required to submit to the COR or his/her designee, the names and all necessary documentation of fully trained and qualified personnel who will be used in a reserve capacity (e.g. to replace guards on scheduled or non-scheduled sick leave or vacation, to respond to emergency service, or similar situations), for approval via email to the</w:t>
      </w:r>
      <w:r w:rsidR="00611BA5" w:rsidRPr="00611BA5">
        <w:rPr>
          <w:rFonts w:ascii="Segoe UI" w:hAnsi="Segoe UI" w:cs="Segoe UI"/>
          <w:spacing w:val="-2"/>
          <w:sz w:val="22"/>
          <w:szCs w:val="22"/>
        </w:rPr>
        <w:t xml:space="preserve"> </w:t>
      </w:r>
      <w:r w:rsidR="00611BA5" w:rsidRPr="00611BA5">
        <w:rPr>
          <w:rFonts w:ascii="Segoe UI" w:hAnsi="Segoe UI" w:cs="Segoe UI"/>
          <w:sz w:val="22"/>
          <w:szCs w:val="22"/>
        </w:rPr>
        <w:t>COR.</w:t>
      </w:r>
    </w:p>
    <w:p w:rsidR="00611BA5" w:rsidRPr="00611BA5" w:rsidRDefault="00611BA5" w:rsidP="00611BA5">
      <w:pPr>
        <w:pStyle w:val="Heading2"/>
        <w:keepLines/>
        <w:widowControl/>
        <w:numPr>
          <w:ilvl w:val="1"/>
          <w:numId w:val="0"/>
        </w:numPr>
        <w:tabs>
          <w:tab w:val="clear" w:pos="-1440"/>
          <w:tab w:val="clear" w:pos="-720"/>
          <w:tab w:val="clear" w:pos="720"/>
          <w:tab w:val="clear" w:pos="1440"/>
          <w:tab w:val="clear" w:pos="9360"/>
        </w:tabs>
        <w:spacing w:before="40" w:line="259" w:lineRule="auto"/>
        <w:ind w:left="576" w:hanging="576"/>
        <w:rPr>
          <w:rFonts w:ascii="Segoe UI" w:hAnsi="Segoe UI" w:cs="Segoe UI"/>
          <w:szCs w:val="22"/>
        </w:rPr>
      </w:pPr>
      <w:bookmarkStart w:id="8" w:name="_Toc15559421"/>
      <w:r w:rsidRPr="00611BA5">
        <w:rPr>
          <w:rFonts w:ascii="Segoe UI" w:hAnsi="Segoe UI" w:cs="Segoe UI"/>
          <w:szCs w:val="22"/>
        </w:rPr>
        <w:t>Work Hours</w:t>
      </w:r>
      <w:bookmarkEnd w:id="8"/>
    </w:p>
    <w:p w:rsidR="00611BA5" w:rsidRPr="00611BA5" w:rsidRDefault="002A1EA5" w:rsidP="00611BA5">
      <w:pPr>
        <w:tabs>
          <w:tab w:val="left" w:pos="452"/>
        </w:tabs>
        <w:spacing w:before="100" w:beforeAutospacing="1" w:after="120" w:line="276" w:lineRule="auto"/>
        <w:ind w:right="171"/>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611BA5" w:rsidRPr="00611BA5">
        <w:rPr>
          <w:rFonts w:ascii="Segoe UI" w:hAnsi="Segoe UI" w:cs="Segoe UI"/>
          <w:sz w:val="22"/>
          <w:szCs w:val="22"/>
        </w:rPr>
        <w:t xml:space="preserve">No employee of the contractor shall provide more than twelve (12) hours of service in any twenty-four (24) hour period unless the work periods are separated by an eight (8) hour non-duty period.  This limitation may be temporarily adjusted by the CO verbally in emergency situations which are beyond the control of the Contractor (i.e. weather conditions that prevent the next shift from getting to the building, civil disturbances, bombings, </w:t>
      </w:r>
      <w:proofErr w:type="spellStart"/>
      <w:r w:rsidR="00611BA5" w:rsidRPr="00611BA5">
        <w:rPr>
          <w:rFonts w:ascii="Segoe UI" w:hAnsi="Segoe UI" w:cs="Segoe UI"/>
          <w:sz w:val="22"/>
          <w:szCs w:val="22"/>
        </w:rPr>
        <w:t>etc</w:t>
      </w:r>
      <w:proofErr w:type="spellEnd"/>
      <w:r w:rsidR="00611BA5" w:rsidRPr="00611BA5">
        <w:rPr>
          <w:rFonts w:ascii="Segoe UI" w:hAnsi="Segoe UI" w:cs="Segoe UI"/>
          <w:sz w:val="22"/>
          <w:szCs w:val="22"/>
        </w:rPr>
        <w:t>). A written confirmation of waiver must be obtained for each</w:t>
      </w:r>
      <w:r w:rsidR="00611BA5" w:rsidRPr="00611BA5">
        <w:rPr>
          <w:rFonts w:ascii="Segoe UI" w:hAnsi="Segoe UI" w:cs="Segoe UI"/>
          <w:spacing w:val="-2"/>
          <w:sz w:val="22"/>
          <w:szCs w:val="22"/>
        </w:rPr>
        <w:t xml:space="preserve"> </w:t>
      </w:r>
      <w:r w:rsidR="00611BA5" w:rsidRPr="00611BA5">
        <w:rPr>
          <w:rFonts w:ascii="Segoe UI" w:hAnsi="Segoe UI" w:cs="Segoe UI"/>
          <w:sz w:val="22"/>
          <w:szCs w:val="22"/>
        </w:rPr>
        <w:t>occurrence.</w:t>
      </w:r>
    </w:p>
    <w:p w:rsidR="00611BA5" w:rsidRPr="00611BA5" w:rsidRDefault="00611BA5" w:rsidP="00611BA5">
      <w:pPr>
        <w:pStyle w:val="Heading2"/>
        <w:keepLines/>
        <w:widowControl/>
        <w:numPr>
          <w:ilvl w:val="1"/>
          <w:numId w:val="0"/>
        </w:numPr>
        <w:tabs>
          <w:tab w:val="clear" w:pos="-1440"/>
          <w:tab w:val="clear" w:pos="-720"/>
          <w:tab w:val="clear" w:pos="720"/>
          <w:tab w:val="clear" w:pos="1440"/>
          <w:tab w:val="clear" w:pos="9360"/>
        </w:tabs>
        <w:spacing w:before="40" w:line="259" w:lineRule="auto"/>
        <w:ind w:left="576" w:hanging="576"/>
        <w:rPr>
          <w:rFonts w:ascii="Segoe UI" w:hAnsi="Segoe UI" w:cs="Segoe UI"/>
          <w:szCs w:val="22"/>
        </w:rPr>
      </w:pPr>
      <w:bookmarkStart w:id="9" w:name="_Toc15559422"/>
      <w:r w:rsidRPr="00611BA5">
        <w:rPr>
          <w:rFonts w:ascii="Segoe UI" w:hAnsi="Segoe UI" w:cs="Segoe UI"/>
          <w:szCs w:val="22"/>
        </w:rPr>
        <w:t>Supervision</w:t>
      </w:r>
      <w:bookmarkEnd w:id="9"/>
      <w:r w:rsidRPr="00611BA5">
        <w:rPr>
          <w:rFonts w:ascii="Segoe UI" w:hAnsi="Segoe UI" w:cs="Segoe UI"/>
          <w:szCs w:val="22"/>
        </w:rPr>
        <w:t xml:space="preserve"> </w:t>
      </w:r>
    </w:p>
    <w:p w:rsidR="00611BA5" w:rsidRPr="00611BA5" w:rsidRDefault="002A1EA5" w:rsidP="00611BA5">
      <w:pPr>
        <w:tabs>
          <w:tab w:val="left" w:pos="452"/>
        </w:tabs>
        <w:spacing w:before="100" w:beforeAutospacing="1" w:after="120" w:line="276" w:lineRule="auto"/>
        <w:ind w:right="224"/>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611BA5" w:rsidRPr="00611BA5">
        <w:rPr>
          <w:rFonts w:ascii="Segoe UI" w:hAnsi="Segoe UI" w:cs="Segoe UI"/>
          <w:sz w:val="22"/>
          <w:szCs w:val="22"/>
        </w:rPr>
        <w:t>Contractor shall provide access to supervisor level personnel during all authorized duty shifts. Each supervisor should have sufficient experience supervising commercial or industrial security guards.</w:t>
      </w:r>
    </w:p>
    <w:p w:rsidR="00611BA5" w:rsidRPr="00611BA5" w:rsidRDefault="00611BA5" w:rsidP="00611BA5">
      <w:pPr>
        <w:pStyle w:val="Heading2"/>
        <w:keepLines/>
        <w:widowControl/>
        <w:numPr>
          <w:ilvl w:val="1"/>
          <w:numId w:val="0"/>
        </w:numPr>
        <w:tabs>
          <w:tab w:val="clear" w:pos="-1440"/>
          <w:tab w:val="clear" w:pos="-720"/>
          <w:tab w:val="clear" w:pos="720"/>
          <w:tab w:val="clear" w:pos="1440"/>
          <w:tab w:val="clear" w:pos="9360"/>
        </w:tabs>
        <w:spacing w:before="40" w:line="259" w:lineRule="auto"/>
        <w:ind w:left="576" w:hanging="576"/>
        <w:rPr>
          <w:rFonts w:ascii="Segoe UI" w:hAnsi="Segoe UI" w:cs="Segoe UI"/>
          <w:szCs w:val="22"/>
        </w:rPr>
      </w:pPr>
      <w:bookmarkStart w:id="10" w:name="_Toc15559423"/>
      <w:r w:rsidRPr="00611BA5">
        <w:rPr>
          <w:rFonts w:ascii="Segoe UI" w:hAnsi="Segoe UI" w:cs="Segoe UI"/>
          <w:szCs w:val="22"/>
        </w:rPr>
        <w:t>Ongoing Communication</w:t>
      </w:r>
      <w:bookmarkEnd w:id="10"/>
    </w:p>
    <w:p w:rsidR="00FB188B" w:rsidRPr="003A08F8" w:rsidRDefault="002A1EA5" w:rsidP="00FB188B">
      <w:pPr>
        <w:tabs>
          <w:tab w:val="left" w:pos="452"/>
        </w:tabs>
        <w:spacing w:before="100" w:beforeAutospacing="1" w:after="120" w:line="276" w:lineRule="auto"/>
        <w:ind w:right="129"/>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00611BA5" w:rsidRPr="00611BA5">
        <w:rPr>
          <w:rFonts w:ascii="Segoe UI" w:hAnsi="Segoe UI" w:cs="Segoe UI"/>
          <w:sz w:val="22"/>
          <w:szCs w:val="22"/>
        </w:rPr>
        <w:t>The contractor supervisor shall personally contact the COR or his/her designee during the first week of every month to review and discuss matters of mutual concern. Contact may be in person, telephone, or, if appropriate and permissible by COR or his/her designee o</w:t>
      </w:r>
      <w:r w:rsidR="00FB188B">
        <w:rPr>
          <w:rFonts w:ascii="Segoe UI" w:hAnsi="Segoe UI" w:cs="Segoe UI"/>
          <w:sz w:val="22"/>
          <w:szCs w:val="22"/>
        </w:rPr>
        <w:t>n a case-by-case basis, e-mail.</w:t>
      </w:r>
    </w:p>
    <w:p w:rsidR="00676EC5" w:rsidRDefault="00676EC5" w:rsidP="00FB188B">
      <w:pPr>
        <w:tabs>
          <w:tab w:val="left" w:pos="452"/>
        </w:tabs>
        <w:spacing w:before="100" w:beforeAutospacing="1" w:after="120" w:line="276" w:lineRule="auto"/>
        <w:ind w:right="129"/>
        <w:rPr>
          <w:rFonts w:ascii="Segoe UI" w:hAnsi="Segoe UI" w:cs="Segoe UI"/>
          <w:b/>
          <w:szCs w:val="22"/>
        </w:rPr>
      </w:pPr>
    </w:p>
    <w:p w:rsidR="00FB188B" w:rsidRDefault="005B1A0C" w:rsidP="00FB188B">
      <w:pPr>
        <w:tabs>
          <w:tab w:val="left" w:pos="452"/>
        </w:tabs>
        <w:spacing w:before="100" w:beforeAutospacing="1" w:after="120" w:line="276" w:lineRule="auto"/>
        <w:ind w:right="129"/>
        <w:rPr>
          <w:rFonts w:ascii="Segoe UI" w:hAnsi="Segoe UI" w:cs="Segoe UI"/>
          <w:b/>
          <w:szCs w:val="22"/>
        </w:rPr>
      </w:pPr>
      <w:r>
        <w:rPr>
          <w:rFonts w:ascii="Segoe UI" w:hAnsi="Segoe UI" w:cs="Segoe UI"/>
          <w:b/>
          <w:szCs w:val="22"/>
        </w:rPr>
        <w:lastRenderedPageBreak/>
        <w:t>Additive Bid Items</w:t>
      </w:r>
    </w:p>
    <w:p w:rsidR="005B1A0C" w:rsidRPr="005B1A0C" w:rsidRDefault="005B1A0C" w:rsidP="005B1A0C">
      <w:pPr>
        <w:pStyle w:val="ListParagraph"/>
        <w:numPr>
          <w:ilvl w:val="0"/>
          <w:numId w:val="30"/>
        </w:numPr>
        <w:tabs>
          <w:tab w:val="left" w:pos="452"/>
        </w:tabs>
        <w:spacing w:before="100" w:beforeAutospacing="1" w:after="120" w:line="276" w:lineRule="auto"/>
        <w:ind w:right="129"/>
        <w:rPr>
          <w:rFonts w:ascii="Segoe UI" w:hAnsi="Segoe UI" w:cs="Segoe UI"/>
          <w:szCs w:val="22"/>
        </w:rPr>
      </w:pPr>
      <w:r w:rsidRPr="005B1A0C">
        <w:rPr>
          <w:rFonts w:ascii="Segoe UI" w:hAnsi="Segoe UI" w:cs="Segoe UI"/>
          <w:szCs w:val="22"/>
        </w:rPr>
        <w:t>The contractor shall provide monthly porta potty services for their staff fo</w:t>
      </w:r>
      <w:r>
        <w:rPr>
          <w:rFonts w:ascii="Segoe UI" w:hAnsi="Segoe UI" w:cs="Segoe UI"/>
          <w:szCs w:val="22"/>
        </w:rPr>
        <w:t>r</w:t>
      </w:r>
      <w:r w:rsidRPr="005B1A0C">
        <w:rPr>
          <w:rFonts w:ascii="Segoe UI" w:hAnsi="Segoe UI" w:cs="Segoe UI"/>
          <w:szCs w:val="22"/>
        </w:rPr>
        <w:t xml:space="preserve"> this project</w:t>
      </w:r>
    </w:p>
    <w:p w:rsidR="005B1A0C" w:rsidRPr="005B1A0C" w:rsidRDefault="005B1A0C" w:rsidP="005B1A0C">
      <w:pPr>
        <w:pStyle w:val="ListParagraph"/>
        <w:numPr>
          <w:ilvl w:val="0"/>
          <w:numId w:val="30"/>
        </w:numPr>
        <w:tabs>
          <w:tab w:val="left" w:pos="452"/>
        </w:tabs>
        <w:spacing w:before="100" w:beforeAutospacing="1" w:after="120" w:line="276" w:lineRule="auto"/>
        <w:ind w:right="129"/>
        <w:rPr>
          <w:rFonts w:ascii="Segoe UI" w:hAnsi="Segoe UI" w:cs="Segoe UI"/>
          <w:szCs w:val="22"/>
        </w:rPr>
      </w:pPr>
      <w:r w:rsidRPr="005B1A0C">
        <w:rPr>
          <w:rFonts w:ascii="Segoe UI" w:hAnsi="Segoe UI" w:cs="Segoe UI"/>
          <w:szCs w:val="22"/>
        </w:rPr>
        <w:t>The contractor shall provide monthly power and gas services.  This includes but not limited to generators, propane, etc.</w:t>
      </w:r>
    </w:p>
    <w:p w:rsidR="00611BA5" w:rsidRPr="00FB188B" w:rsidRDefault="001F4E83" w:rsidP="001F4E83">
      <w:pPr>
        <w:tabs>
          <w:tab w:val="left" w:pos="452"/>
        </w:tabs>
        <w:spacing w:before="100" w:beforeAutospacing="1" w:after="120" w:line="276" w:lineRule="auto"/>
        <w:ind w:left="0" w:right="129" w:firstLine="0"/>
        <w:rPr>
          <w:rFonts w:ascii="Segoe UI" w:hAnsi="Segoe UI" w:cs="Segoe UI"/>
          <w:sz w:val="22"/>
          <w:szCs w:val="22"/>
        </w:rPr>
      </w:pPr>
      <w:r>
        <w:rPr>
          <w:rFonts w:ascii="Segoe UI" w:hAnsi="Segoe UI" w:cs="Segoe UI"/>
          <w:sz w:val="22"/>
          <w:szCs w:val="22"/>
        </w:rPr>
        <w:t>If applicable, t</w:t>
      </w:r>
      <w:r w:rsidR="00FB188B" w:rsidRPr="00FB188B">
        <w:rPr>
          <w:rFonts w:ascii="Segoe UI" w:hAnsi="Segoe UI" w:cs="Segoe UI"/>
          <w:sz w:val="22"/>
          <w:szCs w:val="22"/>
        </w:rPr>
        <w:t xml:space="preserve">he contractor shall provide </w:t>
      </w:r>
      <w:r>
        <w:rPr>
          <w:rFonts w:ascii="Segoe UI" w:hAnsi="Segoe UI" w:cs="Segoe UI"/>
          <w:sz w:val="22"/>
          <w:szCs w:val="22"/>
        </w:rPr>
        <w:t xml:space="preserve">Port-A-Johns and sanitation services for their staff for </w:t>
      </w:r>
      <w:r w:rsidR="00B10770">
        <w:rPr>
          <w:rFonts w:ascii="Segoe UI" w:hAnsi="Segoe UI" w:cs="Segoe UI"/>
          <w:sz w:val="22"/>
          <w:szCs w:val="22"/>
        </w:rPr>
        <w:t>this project</w:t>
      </w:r>
      <w:r w:rsidR="00FB188B">
        <w:rPr>
          <w:rFonts w:ascii="Segoe UI" w:hAnsi="Segoe UI" w:cs="Segoe UI"/>
          <w:sz w:val="22"/>
          <w:szCs w:val="22"/>
        </w:rPr>
        <w:t>.</w:t>
      </w:r>
      <w:r>
        <w:rPr>
          <w:rFonts w:ascii="Segoe UI" w:hAnsi="Segoe UI" w:cs="Segoe UI"/>
          <w:sz w:val="22"/>
          <w:szCs w:val="22"/>
        </w:rPr>
        <w:t xml:space="preserve"> </w:t>
      </w:r>
    </w:p>
    <w:p w:rsidR="00611BA5" w:rsidRPr="003A08F8" w:rsidRDefault="00611BA5" w:rsidP="00611BA5">
      <w:pPr>
        <w:pStyle w:val="Heading1"/>
        <w:spacing w:before="100" w:beforeAutospacing="1" w:after="100" w:afterAutospacing="1" w:line="259" w:lineRule="auto"/>
        <w:ind w:left="432" w:hanging="432"/>
        <w:rPr>
          <w:rFonts w:ascii="Segoe UI" w:hAnsi="Segoe UI" w:cs="Segoe UI"/>
          <w:b/>
          <w:sz w:val="22"/>
          <w:szCs w:val="22"/>
        </w:rPr>
      </w:pPr>
      <w:bookmarkStart w:id="11" w:name="_Toc15559424"/>
      <w:r w:rsidRPr="003A08F8">
        <w:rPr>
          <w:rFonts w:ascii="Segoe UI" w:hAnsi="Segoe UI" w:cs="Segoe UI"/>
          <w:b/>
          <w:sz w:val="22"/>
          <w:szCs w:val="22"/>
        </w:rPr>
        <w:t>Requirements</w:t>
      </w:r>
      <w:bookmarkEnd w:id="11"/>
    </w:p>
    <w:p w:rsidR="00611BA5" w:rsidRPr="00611BA5" w:rsidRDefault="00611BA5" w:rsidP="00FB5CD6">
      <w:pPr>
        <w:pStyle w:val="ListParagraph"/>
        <w:numPr>
          <w:ilvl w:val="0"/>
          <w:numId w:val="11"/>
        </w:numPr>
        <w:autoSpaceDE w:val="0"/>
        <w:autoSpaceDN w:val="0"/>
        <w:spacing w:before="100" w:beforeAutospacing="1" w:after="100" w:afterAutospacing="1"/>
        <w:jc w:val="left"/>
        <w:rPr>
          <w:rFonts w:ascii="Segoe UI" w:hAnsi="Segoe UI" w:cs="Segoe UI"/>
          <w:vanish/>
          <w:sz w:val="22"/>
          <w:szCs w:val="22"/>
        </w:rPr>
      </w:pPr>
    </w:p>
    <w:p w:rsidR="00611BA5" w:rsidRPr="00611BA5" w:rsidRDefault="00611BA5" w:rsidP="00611BA5">
      <w:pPr>
        <w:pStyle w:val="Heading2"/>
        <w:keepLines/>
        <w:widowControl/>
        <w:numPr>
          <w:ilvl w:val="1"/>
          <w:numId w:val="0"/>
        </w:numPr>
        <w:tabs>
          <w:tab w:val="clear" w:pos="-1440"/>
          <w:tab w:val="clear" w:pos="-720"/>
          <w:tab w:val="clear" w:pos="720"/>
          <w:tab w:val="clear" w:pos="1440"/>
          <w:tab w:val="clear" w:pos="9360"/>
        </w:tabs>
        <w:spacing w:before="40" w:line="259" w:lineRule="auto"/>
        <w:ind w:left="576" w:hanging="576"/>
        <w:rPr>
          <w:rFonts w:ascii="Segoe UI" w:hAnsi="Segoe UI" w:cs="Segoe UI"/>
          <w:szCs w:val="22"/>
        </w:rPr>
      </w:pPr>
      <w:bookmarkStart w:id="12" w:name="_Toc15559425"/>
      <w:r w:rsidRPr="00611BA5">
        <w:rPr>
          <w:rFonts w:ascii="Segoe UI" w:hAnsi="Segoe UI" w:cs="Segoe UI"/>
          <w:szCs w:val="22"/>
        </w:rPr>
        <w:t>Health and Physical Fitness Requirements:</w:t>
      </w:r>
      <w:bookmarkEnd w:id="12"/>
    </w:p>
    <w:p w:rsidR="00611BA5" w:rsidRPr="00611BA5" w:rsidRDefault="00611BA5" w:rsidP="00FB5CD6">
      <w:pPr>
        <w:pStyle w:val="ListParagraph"/>
        <w:numPr>
          <w:ilvl w:val="0"/>
          <w:numId w:val="18"/>
        </w:numPr>
        <w:tabs>
          <w:tab w:val="left" w:pos="841"/>
        </w:tabs>
        <w:autoSpaceDE w:val="0"/>
        <w:autoSpaceDN w:val="0"/>
        <w:spacing w:before="100" w:beforeAutospacing="1" w:after="120" w:line="276" w:lineRule="auto"/>
        <w:ind w:right="288"/>
        <w:jc w:val="left"/>
        <w:rPr>
          <w:rFonts w:ascii="Segoe UI" w:hAnsi="Segoe UI" w:cs="Segoe UI"/>
          <w:sz w:val="22"/>
          <w:szCs w:val="22"/>
        </w:rPr>
      </w:pPr>
      <w:r w:rsidRPr="00611BA5">
        <w:rPr>
          <w:rFonts w:ascii="Segoe UI" w:hAnsi="Segoe UI" w:cs="Segoe UI"/>
          <w:sz w:val="22"/>
          <w:szCs w:val="22"/>
        </w:rPr>
        <w:t>All employees assigned by the Contractor to work under this contract shall be physically able to perform all general patrol duties, functions, and activities; shall be free from any communicable disease; shall be well proportioned as to height and weight; shall be in good general health without physical defects or abnormalities which would interfere with the performance of these duties; shall possess binocular vision correctable to 20/30 ; shall be free of color blindness, and be capable of hearing ordinary conversation at 15 feet with either ear without benefit of a hearing</w:t>
      </w:r>
      <w:r w:rsidRPr="00611BA5">
        <w:rPr>
          <w:rFonts w:ascii="Segoe UI" w:hAnsi="Segoe UI" w:cs="Segoe UI"/>
          <w:spacing w:val="-2"/>
          <w:sz w:val="22"/>
          <w:szCs w:val="22"/>
        </w:rPr>
        <w:t xml:space="preserve"> </w:t>
      </w:r>
      <w:r w:rsidRPr="00611BA5">
        <w:rPr>
          <w:rFonts w:ascii="Segoe UI" w:hAnsi="Segoe UI" w:cs="Segoe UI"/>
          <w:sz w:val="22"/>
          <w:szCs w:val="22"/>
        </w:rPr>
        <w:t>aid.</w:t>
      </w:r>
    </w:p>
    <w:p w:rsidR="00611BA5" w:rsidRPr="00611BA5" w:rsidRDefault="00611BA5" w:rsidP="00FB5CD6">
      <w:pPr>
        <w:pStyle w:val="ListParagraph"/>
        <w:numPr>
          <w:ilvl w:val="0"/>
          <w:numId w:val="18"/>
        </w:numPr>
        <w:tabs>
          <w:tab w:val="left" w:pos="840"/>
        </w:tabs>
        <w:autoSpaceDE w:val="0"/>
        <w:autoSpaceDN w:val="0"/>
        <w:spacing w:before="100" w:beforeAutospacing="1" w:after="120" w:line="276" w:lineRule="auto"/>
        <w:ind w:right="114"/>
        <w:jc w:val="left"/>
        <w:rPr>
          <w:rFonts w:ascii="Segoe UI" w:hAnsi="Segoe UI" w:cs="Segoe UI"/>
          <w:sz w:val="22"/>
          <w:szCs w:val="22"/>
        </w:rPr>
      </w:pPr>
      <w:r w:rsidRPr="00611BA5">
        <w:rPr>
          <w:rFonts w:ascii="Segoe UI" w:hAnsi="Segoe UI" w:cs="Segoe UI"/>
          <w:sz w:val="22"/>
          <w:szCs w:val="22"/>
        </w:rPr>
        <w:t>Individuals</w:t>
      </w:r>
      <w:r w:rsidRPr="00611BA5">
        <w:rPr>
          <w:rFonts w:ascii="Segoe UI" w:hAnsi="Segoe UI" w:cs="Segoe UI"/>
          <w:spacing w:val="-5"/>
          <w:sz w:val="22"/>
          <w:szCs w:val="22"/>
        </w:rPr>
        <w:t xml:space="preserve"> </w:t>
      </w:r>
      <w:r w:rsidRPr="00611BA5">
        <w:rPr>
          <w:rFonts w:ascii="Segoe UI" w:hAnsi="Segoe UI" w:cs="Segoe UI"/>
          <w:sz w:val="22"/>
          <w:szCs w:val="22"/>
        </w:rPr>
        <w:t>shall</w:t>
      </w:r>
      <w:r w:rsidRPr="00611BA5">
        <w:rPr>
          <w:rFonts w:ascii="Segoe UI" w:hAnsi="Segoe UI" w:cs="Segoe UI"/>
          <w:spacing w:val="-4"/>
          <w:sz w:val="22"/>
          <w:szCs w:val="22"/>
        </w:rPr>
        <w:t xml:space="preserve"> </w:t>
      </w:r>
      <w:r w:rsidRPr="00611BA5">
        <w:rPr>
          <w:rFonts w:ascii="Segoe UI" w:hAnsi="Segoe UI" w:cs="Segoe UI"/>
          <w:sz w:val="22"/>
          <w:szCs w:val="22"/>
        </w:rPr>
        <w:t>have</w:t>
      </w:r>
      <w:r w:rsidRPr="00611BA5">
        <w:rPr>
          <w:rFonts w:ascii="Segoe UI" w:hAnsi="Segoe UI" w:cs="Segoe UI"/>
          <w:spacing w:val="-5"/>
          <w:sz w:val="22"/>
          <w:szCs w:val="22"/>
        </w:rPr>
        <w:t xml:space="preserve"> </w:t>
      </w:r>
      <w:r w:rsidRPr="00611BA5">
        <w:rPr>
          <w:rFonts w:ascii="Segoe UI" w:hAnsi="Segoe UI" w:cs="Segoe UI"/>
          <w:sz w:val="22"/>
          <w:szCs w:val="22"/>
        </w:rPr>
        <w:t>no</w:t>
      </w:r>
      <w:r w:rsidRPr="00611BA5">
        <w:rPr>
          <w:rFonts w:ascii="Segoe UI" w:hAnsi="Segoe UI" w:cs="Segoe UI"/>
          <w:spacing w:val="-4"/>
          <w:sz w:val="22"/>
          <w:szCs w:val="22"/>
        </w:rPr>
        <w:t xml:space="preserve"> </w:t>
      </w:r>
      <w:r w:rsidRPr="00611BA5">
        <w:rPr>
          <w:rFonts w:ascii="Segoe UI" w:hAnsi="Segoe UI" w:cs="Segoe UI"/>
          <w:sz w:val="22"/>
          <w:szCs w:val="22"/>
        </w:rPr>
        <w:t>established</w:t>
      </w:r>
      <w:r w:rsidRPr="00611BA5">
        <w:rPr>
          <w:rFonts w:ascii="Segoe UI" w:hAnsi="Segoe UI" w:cs="Segoe UI"/>
          <w:spacing w:val="-2"/>
          <w:sz w:val="22"/>
          <w:szCs w:val="22"/>
        </w:rPr>
        <w:t xml:space="preserve"> </w:t>
      </w:r>
      <w:r w:rsidRPr="00611BA5">
        <w:rPr>
          <w:rFonts w:ascii="Segoe UI" w:hAnsi="Segoe UI" w:cs="Segoe UI"/>
          <w:sz w:val="22"/>
          <w:szCs w:val="22"/>
        </w:rPr>
        <w:t>medical</w:t>
      </w:r>
      <w:r w:rsidRPr="00611BA5">
        <w:rPr>
          <w:rFonts w:ascii="Segoe UI" w:hAnsi="Segoe UI" w:cs="Segoe UI"/>
          <w:spacing w:val="-4"/>
          <w:sz w:val="22"/>
          <w:szCs w:val="22"/>
        </w:rPr>
        <w:t xml:space="preserve"> </w:t>
      </w:r>
      <w:r w:rsidRPr="00611BA5">
        <w:rPr>
          <w:rFonts w:ascii="Segoe UI" w:hAnsi="Segoe UI" w:cs="Segoe UI"/>
          <w:sz w:val="22"/>
          <w:szCs w:val="22"/>
        </w:rPr>
        <w:t>history</w:t>
      </w:r>
      <w:r w:rsidRPr="00611BA5">
        <w:rPr>
          <w:rFonts w:ascii="Segoe UI" w:hAnsi="Segoe UI" w:cs="Segoe UI"/>
          <w:spacing w:val="-4"/>
          <w:sz w:val="22"/>
          <w:szCs w:val="22"/>
        </w:rPr>
        <w:t xml:space="preserve"> </w:t>
      </w:r>
      <w:r w:rsidRPr="00611BA5">
        <w:rPr>
          <w:rFonts w:ascii="Segoe UI" w:hAnsi="Segoe UI" w:cs="Segoe UI"/>
          <w:sz w:val="22"/>
          <w:szCs w:val="22"/>
        </w:rPr>
        <w:t>or</w:t>
      </w:r>
      <w:r w:rsidRPr="00611BA5">
        <w:rPr>
          <w:rFonts w:ascii="Segoe UI" w:hAnsi="Segoe UI" w:cs="Segoe UI"/>
          <w:spacing w:val="-4"/>
          <w:sz w:val="22"/>
          <w:szCs w:val="22"/>
        </w:rPr>
        <w:t xml:space="preserve"> </w:t>
      </w:r>
      <w:r w:rsidRPr="00611BA5">
        <w:rPr>
          <w:rFonts w:ascii="Segoe UI" w:hAnsi="Segoe UI" w:cs="Segoe UI"/>
          <w:sz w:val="22"/>
          <w:szCs w:val="22"/>
        </w:rPr>
        <w:t>medical</w:t>
      </w:r>
      <w:r w:rsidRPr="00611BA5">
        <w:rPr>
          <w:rFonts w:ascii="Segoe UI" w:hAnsi="Segoe UI" w:cs="Segoe UI"/>
          <w:spacing w:val="-4"/>
          <w:sz w:val="22"/>
          <w:szCs w:val="22"/>
        </w:rPr>
        <w:t xml:space="preserve"> </w:t>
      </w:r>
      <w:r w:rsidRPr="00611BA5">
        <w:rPr>
          <w:rFonts w:ascii="Segoe UI" w:hAnsi="Segoe UI" w:cs="Segoe UI"/>
          <w:sz w:val="22"/>
          <w:szCs w:val="22"/>
        </w:rPr>
        <w:t>diagnosis</w:t>
      </w:r>
      <w:r w:rsidRPr="00611BA5">
        <w:rPr>
          <w:rFonts w:ascii="Segoe UI" w:hAnsi="Segoe UI" w:cs="Segoe UI"/>
          <w:spacing w:val="-5"/>
          <w:sz w:val="22"/>
          <w:szCs w:val="22"/>
        </w:rPr>
        <w:t xml:space="preserve"> </w:t>
      </w:r>
      <w:r w:rsidRPr="00611BA5">
        <w:rPr>
          <w:rFonts w:ascii="Segoe UI" w:hAnsi="Segoe UI" w:cs="Segoe UI"/>
          <w:sz w:val="22"/>
          <w:szCs w:val="22"/>
        </w:rPr>
        <w:t>or</w:t>
      </w:r>
      <w:r w:rsidRPr="00611BA5">
        <w:rPr>
          <w:rFonts w:ascii="Segoe UI" w:hAnsi="Segoe UI" w:cs="Segoe UI"/>
          <w:spacing w:val="-4"/>
          <w:sz w:val="22"/>
          <w:szCs w:val="22"/>
        </w:rPr>
        <w:t xml:space="preserve"> </w:t>
      </w:r>
      <w:r w:rsidRPr="00611BA5">
        <w:rPr>
          <w:rFonts w:ascii="Segoe UI" w:hAnsi="Segoe UI" w:cs="Segoe UI"/>
          <w:sz w:val="22"/>
          <w:szCs w:val="22"/>
        </w:rPr>
        <w:t>epilepsy</w:t>
      </w:r>
      <w:r w:rsidRPr="00611BA5">
        <w:rPr>
          <w:rFonts w:ascii="Segoe UI" w:hAnsi="Segoe UI" w:cs="Segoe UI"/>
          <w:spacing w:val="-4"/>
          <w:sz w:val="22"/>
          <w:szCs w:val="22"/>
        </w:rPr>
        <w:t xml:space="preserve"> </w:t>
      </w:r>
      <w:r w:rsidRPr="00611BA5">
        <w:rPr>
          <w:rFonts w:ascii="Segoe UI" w:hAnsi="Segoe UI" w:cs="Segoe UI"/>
          <w:sz w:val="22"/>
          <w:szCs w:val="22"/>
        </w:rPr>
        <w:t>or</w:t>
      </w:r>
      <w:r w:rsidRPr="00611BA5">
        <w:rPr>
          <w:rFonts w:ascii="Segoe UI" w:hAnsi="Segoe UI" w:cs="Segoe UI"/>
          <w:spacing w:val="-4"/>
          <w:sz w:val="22"/>
          <w:szCs w:val="22"/>
        </w:rPr>
        <w:t xml:space="preserve"> </w:t>
      </w:r>
      <w:r w:rsidRPr="00611BA5">
        <w:rPr>
          <w:rFonts w:ascii="Segoe UI" w:hAnsi="Segoe UI" w:cs="Segoe UI"/>
          <w:sz w:val="22"/>
          <w:szCs w:val="22"/>
        </w:rPr>
        <w:t>diabetes, or where such a condition exists, the individual shall provide medical evidence that the condition can be controlled with proper medication so that the individual will not lapse into a coma or unconscious state while performing assigned guard services</w:t>
      </w:r>
      <w:r w:rsidRPr="00611BA5">
        <w:rPr>
          <w:rFonts w:ascii="Segoe UI" w:hAnsi="Segoe UI" w:cs="Segoe UI"/>
          <w:spacing w:val="-10"/>
          <w:sz w:val="22"/>
          <w:szCs w:val="22"/>
        </w:rPr>
        <w:t xml:space="preserve"> </w:t>
      </w:r>
      <w:r w:rsidRPr="00611BA5">
        <w:rPr>
          <w:rFonts w:ascii="Segoe UI" w:hAnsi="Segoe UI" w:cs="Segoe UI"/>
          <w:sz w:val="22"/>
          <w:szCs w:val="22"/>
        </w:rPr>
        <w:t>duties.</w:t>
      </w:r>
    </w:p>
    <w:p w:rsidR="00611BA5" w:rsidRPr="00611BA5" w:rsidRDefault="00611BA5" w:rsidP="00FB5CD6">
      <w:pPr>
        <w:pStyle w:val="ListParagraph"/>
        <w:numPr>
          <w:ilvl w:val="0"/>
          <w:numId w:val="18"/>
        </w:numPr>
        <w:tabs>
          <w:tab w:val="left" w:pos="841"/>
        </w:tabs>
        <w:autoSpaceDE w:val="0"/>
        <w:autoSpaceDN w:val="0"/>
        <w:spacing w:before="100" w:beforeAutospacing="1" w:after="120" w:line="276" w:lineRule="auto"/>
        <w:ind w:right="137"/>
        <w:jc w:val="left"/>
        <w:rPr>
          <w:rFonts w:ascii="Segoe UI" w:hAnsi="Segoe UI" w:cs="Segoe UI"/>
          <w:sz w:val="22"/>
          <w:szCs w:val="22"/>
        </w:rPr>
      </w:pPr>
      <w:r w:rsidRPr="00611BA5">
        <w:rPr>
          <w:rFonts w:ascii="Segoe UI" w:hAnsi="Segoe UI" w:cs="Segoe UI"/>
          <w:sz w:val="22"/>
          <w:szCs w:val="22"/>
        </w:rPr>
        <w:t>An individual who has been incapacitated due to serious illness, injury, disease, or operation, which</w:t>
      </w:r>
      <w:r w:rsidRPr="00611BA5">
        <w:rPr>
          <w:rFonts w:ascii="Segoe UI" w:hAnsi="Segoe UI" w:cs="Segoe UI"/>
          <w:spacing w:val="-4"/>
          <w:sz w:val="22"/>
          <w:szCs w:val="22"/>
        </w:rPr>
        <w:t xml:space="preserve"> </w:t>
      </w:r>
      <w:r w:rsidRPr="00611BA5">
        <w:rPr>
          <w:rFonts w:ascii="Segoe UI" w:hAnsi="Segoe UI" w:cs="Segoe UI"/>
          <w:sz w:val="22"/>
          <w:szCs w:val="22"/>
        </w:rPr>
        <w:t>could</w:t>
      </w:r>
      <w:r w:rsidRPr="00611BA5">
        <w:rPr>
          <w:rFonts w:ascii="Segoe UI" w:hAnsi="Segoe UI" w:cs="Segoe UI"/>
          <w:spacing w:val="-4"/>
          <w:sz w:val="22"/>
          <w:szCs w:val="22"/>
        </w:rPr>
        <w:t xml:space="preserve"> </w:t>
      </w:r>
      <w:r w:rsidRPr="00611BA5">
        <w:rPr>
          <w:rFonts w:ascii="Segoe UI" w:hAnsi="Segoe UI" w:cs="Segoe UI"/>
          <w:sz w:val="22"/>
          <w:szCs w:val="22"/>
        </w:rPr>
        <w:t>interfere</w:t>
      </w:r>
      <w:r w:rsidRPr="00611BA5">
        <w:rPr>
          <w:rFonts w:ascii="Segoe UI" w:hAnsi="Segoe UI" w:cs="Segoe UI"/>
          <w:spacing w:val="-5"/>
          <w:sz w:val="22"/>
          <w:szCs w:val="22"/>
        </w:rPr>
        <w:t xml:space="preserve"> </w:t>
      </w:r>
      <w:r w:rsidRPr="00611BA5">
        <w:rPr>
          <w:rFonts w:ascii="Segoe UI" w:hAnsi="Segoe UI" w:cs="Segoe UI"/>
          <w:sz w:val="22"/>
          <w:szCs w:val="22"/>
        </w:rPr>
        <w:t>with</w:t>
      </w:r>
      <w:r w:rsidRPr="00611BA5">
        <w:rPr>
          <w:rFonts w:ascii="Segoe UI" w:hAnsi="Segoe UI" w:cs="Segoe UI"/>
          <w:spacing w:val="-4"/>
          <w:sz w:val="22"/>
          <w:szCs w:val="22"/>
        </w:rPr>
        <w:t xml:space="preserve"> </w:t>
      </w:r>
      <w:r w:rsidRPr="00611BA5">
        <w:rPr>
          <w:rFonts w:ascii="Segoe UI" w:hAnsi="Segoe UI" w:cs="Segoe UI"/>
          <w:sz w:val="22"/>
          <w:szCs w:val="22"/>
        </w:rPr>
        <w:t>the</w:t>
      </w:r>
      <w:r w:rsidRPr="00611BA5">
        <w:rPr>
          <w:rFonts w:ascii="Segoe UI" w:hAnsi="Segoe UI" w:cs="Segoe UI"/>
          <w:spacing w:val="-5"/>
          <w:sz w:val="22"/>
          <w:szCs w:val="22"/>
        </w:rPr>
        <w:t xml:space="preserve"> </w:t>
      </w:r>
      <w:r w:rsidRPr="00611BA5">
        <w:rPr>
          <w:rFonts w:ascii="Segoe UI" w:hAnsi="Segoe UI" w:cs="Segoe UI"/>
          <w:sz w:val="22"/>
          <w:szCs w:val="22"/>
        </w:rPr>
        <w:t>effective</w:t>
      </w:r>
      <w:r w:rsidRPr="00611BA5">
        <w:rPr>
          <w:rFonts w:ascii="Segoe UI" w:hAnsi="Segoe UI" w:cs="Segoe UI"/>
          <w:spacing w:val="-3"/>
          <w:sz w:val="22"/>
          <w:szCs w:val="22"/>
        </w:rPr>
        <w:t xml:space="preserve"> </w:t>
      </w:r>
      <w:r w:rsidRPr="00611BA5">
        <w:rPr>
          <w:rFonts w:ascii="Segoe UI" w:hAnsi="Segoe UI" w:cs="Segoe UI"/>
          <w:sz w:val="22"/>
          <w:szCs w:val="22"/>
        </w:rPr>
        <w:t>performance</w:t>
      </w:r>
      <w:r w:rsidRPr="00611BA5">
        <w:rPr>
          <w:rFonts w:ascii="Segoe UI" w:hAnsi="Segoe UI" w:cs="Segoe UI"/>
          <w:spacing w:val="-3"/>
          <w:sz w:val="22"/>
          <w:szCs w:val="22"/>
        </w:rPr>
        <w:t xml:space="preserve"> </w:t>
      </w:r>
      <w:r w:rsidRPr="00611BA5">
        <w:rPr>
          <w:rFonts w:ascii="Segoe UI" w:hAnsi="Segoe UI" w:cs="Segoe UI"/>
          <w:sz w:val="22"/>
          <w:szCs w:val="22"/>
        </w:rPr>
        <w:t>of</w:t>
      </w:r>
      <w:r w:rsidRPr="00611BA5">
        <w:rPr>
          <w:rFonts w:ascii="Segoe UI" w:hAnsi="Segoe UI" w:cs="Segoe UI"/>
          <w:spacing w:val="-4"/>
          <w:sz w:val="22"/>
          <w:szCs w:val="22"/>
        </w:rPr>
        <w:t xml:space="preserve"> </w:t>
      </w:r>
      <w:r w:rsidRPr="00611BA5">
        <w:rPr>
          <w:rFonts w:ascii="Segoe UI" w:hAnsi="Segoe UI" w:cs="Segoe UI"/>
          <w:sz w:val="22"/>
          <w:szCs w:val="22"/>
        </w:rPr>
        <w:t>assigned</w:t>
      </w:r>
      <w:r w:rsidRPr="00611BA5">
        <w:rPr>
          <w:rFonts w:ascii="Segoe UI" w:hAnsi="Segoe UI" w:cs="Segoe UI"/>
          <w:spacing w:val="-4"/>
          <w:sz w:val="22"/>
          <w:szCs w:val="22"/>
        </w:rPr>
        <w:t xml:space="preserve"> </w:t>
      </w:r>
      <w:r w:rsidRPr="00611BA5">
        <w:rPr>
          <w:rFonts w:ascii="Segoe UI" w:hAnsi="Segoe UI" w:cs="Segoe UI"/>
          <w:sz w:val="22"/>
          <w:szCs w:val="22"/>
        </w:rPr>
        <w:t>guard</w:t>
      </w:r>
      <w:r w:rsidRPr="00611BA5">
        <w:rPr>
          <w:rFonts w:ascii="Segoe UI" w:hAnsi="Segoe UI" w:cs="Segoe UI"/>
          <w:spacing w:val="-4"/>
          <w:sz w:val="22"/>
          <w:szCs w:val="22"/>
        </w:rPr>
        <w:t xml:space="preserve"> </w:t>
      </w:r>
      <w:r w:rsidRPr="00611BA5">
        <w:rPr>
          <w:rFonts w:ascii="Segoe UI" w:hAnsi="Segoe UI" w:cs="Segoe UI"/>
          <w:sz w:val="22"/>
          <w:szCs w:val="22"/>
        </w:rPr>
        <w:t>services</w:t>
      </w:r>
      <w:r w:rsidRPr="00611BA5">
        <w:rPr>
          <w:rFonts w:ascii="Segoe UI" w:hAnsi="Segoe UI" w:cs="Segoe UI"/>
          <w:spacing w:val="-3"/>
          <w:sz w:val="22"/>
          <w:szCs w:val="22"/>
        </w:rPr>
        <w:t xml:space="preserve"> </w:t>
      </w:r>
      <w:r w:rsidRPr="00611BA5">
        <w:rPr>
          <w:rFonts w:ascii="Segoe UI" w:hAnsi="Segoe UI" w:cs="Segoe UI"/>
          <w:sz w:val="22"/>
          <w:szCs w:val="22"/>
        </w:rPr>
        <w:t>duties</w:t>
      </w:r>
      <w:r w:rsidRPr="00611BA5">
        <w:rPr>
          <w:rFonts w:ascii="Segoe UI" w:hAnsi="Segoe UI" w:cs="Segoe UI"/>
          <w:spacing w:val="-5"/>
          <w:sz w:val="22"/>
          <w:szCs w:val="22"/>
        </w:rPr>
        <w:t xml:space="preserve"> </w:t>
      </w:r>
      <w:r w:rsidRPr="00611BA5">
        <w:rPr>
          <w:rFonts w:ascii="Segoe UI" w:hAnsi="Segoe UI" w:cs="Segoe UI"/>
          <w:sz w:val="22"/>
          <w:szCs w:val="22"/>
        </w:rPr>
        <w:t>shall,</w:t>
      </w:r>
      <w:r w:rsidRPr="00611BA5">
        <w:rPr>
          <w:rFonts w:ascii="Segoe UI" w:hAnsi="Segoe UI" w:cs="Segoe UI"/>
          <w:spacing w:val="-4"/>
          <w:sz w:val="22"/>
          <w:szCs w:val="22"/>
        </w:rPr>
        <w:t xml:space="preserve"> </w:t>
      </w:r>
      <w:r w:rsidRPr="00611BA5">
        <w:rPr>
          <w:rFonts w:ascii="Segoe UI" w:hAnsi="Segoe UI" w:cs="Segoe UI"/>
          <w:sz w:val="22"/>
          <w:szCs w:val="22"/>
        </w:rPr>
        <w:t>prior to resumption of such duties, provide medical evidence of recovery and ability to perform such duties.</w:t>
      </w:r>
    </w:p>
    <w:p w:rsidR="002962AB" w:rsidRPr="004476B8" w:rsidRDefault="00611BA5" w:rsidP="004476B8">
      <w:pPr>
        <w:pStyle w:val="ListParagraph"/>
        <w:numPr>
          <w:ilvl w:val="0"/>
          <w:numId w:val="18"/>
        </w:numPr>
        <w:tabs>
          <w:tab w:val="left" w:pos="841"/>
        </w:tabs>
        <w:autoSpaceDE w:val="0"/>
        <w:autoSpaceDN w:val="0"/>
        <w:spacing w:before="100" w:beforeAutospacing="1" w:after="120" w:line="276" w:lineRule="auto"/>
        <w:ind w:right="185"/>
        <w:jc w:val="left"/>
        <w:rPr>
          <w:rFonts w:ascii="Segoe UI" w:hAnsi="Segoe UI" w:cs="Segoe UI"/>
          <w:sz w:val="22"/>
          <w:szCs w:val="22"/>
        </w:rPr>
      </w:pPr>
      <w:r w:rsidRPr="00611BA5">
        <w:rPr>
          <w:rFonts w:ascii="Segoe UI" w:hAnsi="Segoe UI" w:cs="Segoe UI"/>
          <w:sz w:val="22"/>
          <w:szCs w:val="22"/>
        </w:rPr>
        <w:t>Individuals</w:t>
      </w:r>
      <w:r w:rsidRPr="00611BA5">
        <w:rPr>
          <w:rFonts w:ascii="Segoe UI" w:hAnsi="Segoe UI" w:cs="Segoe UI"/>
          <w:spacing w:val="-5"/>
          <w:sz w:val="22"/>
          <w:szCs w:val="22"/>
        </w:rPr>
        <w:t xml:space="preserve"> </w:t>
      </w:r>
      <w:r w:rsidRPr="00611BA5">
        <w:rPr>
          <w:rFonts w:ascii="Segoe UI" w:hAnsi="Segoe UI" w:cs="Segoe UI"/>
          <w:sz w:val="22"/>
          <w:szCs w:val="22"/>
        </w:rPr>
        <w:t>shall</w:t>
      </w:r>
      <w:r w:rsidRPr="00611BA5">
        <w:rPr>
          <w:rFonts w:ascii="Segoe UI" w:hAnsi="Segoe UI" w:cs="Segoe UI"/>
          <w:spacing w:val="-4"/>
          <w:sz w:val="22"/>
          <w:szCs w:val="22"/>
        </w:rPr>
        <w:t xml:space="preserve"> </w:t>
      </w:r>
      <w:r w:rsidRPr="00611BA5">
        <w:rPr>
          <w:rFonts w:ascii="Segoe UI" w:hAnsi="Segoe UI" w:cs="Segoe UI"/>
          <w:sz w:val="22"/>
          <w:szCs w:val="22"/>
        </w:rPr>
        <w:t>have</w:t>
      </w:r>
      <w:r w:rsidRPr="00611BA5">
        <w:rPr>
          <w:rFonts w:ascii="Segoe UI" w:hAnsi="Segoe UI" w:cs="Segoe UI"/>
          <w:spacing w:val="-5"/>
          <w:sz w:val="22"/>
          <w:szCs w:val="22"/>
        </w:rPr>
        <w:t xml:space="preserve"> </w:t>
      </w:r>
      <w:r w:rsidRPr="00611BA5">
        <w:rPr>
          <w:rFonts w:ascii="Segoe UI" w:hAnsi="Segoe UI" w:cs="Segoe UI"/>
          <w:sz w:val="22"/>
          <w:szCs w:val="22"/>
        </w:rPr>
        <w:t>no</w:t>
      </w:r>
      <w:r w:rsidRPr="00611BA5">
        <w:rPr>
          <w:rFonts w:ascii="Segoe UI" w:hAnsi="Segoe UI" w:cs="Segoe UI"/>
          <w:spacing w:val="-4"/>
          <w:sz w:val="22"/>
          <w:szCs w:val="22"/>
        </w:rPr>
        <w:t xml:space="preserve"> </w:t>
      </w:r>
      <w:r w:rsidRPr="00611BA5">
        <w:rPr>
          <w:rFonts w:ascii="Segoe UI" w:hAnsi="Segoe UI" w:cs="Segoe UI"/>
          <w:sz w:val="22"/>
          <w:szCs w:val="22"/>
        </w:rPr>
        <w:t>established</w:t>
      </w:r>
      <w:r w:rsidRPr="00611BA5">
        <w:rPr>
          <w:rFonts w:ascii="Segoe UI" w:hAnsi="Segoe UI" w:cs="Segoe UI"/>
          <w:spacing w:val="-2"/>
          <w:sz w:val="22"/>
          <w:szCs w:val="22"/>
        </w:rPr>
        <w:t xml:space="preserve"> </w:t>
      </w:r>
      <w:r w:rsidRPr="00611BA5">
        <w:rPr>
          <w:rFonts w:ascii="Segoe UI" w:hAnsi="Segoe UI" w:cs="Segoe UI"/>
          <w:sz w:val="22"/>
          <w:szCs w:val="22"/>
        </w:rPr>
        <w:t>medical</w:t>
      </w:r>
      <w:r w:rsidRPr="00611BA5">
        <w:rPr>
          <w:rFonts w:ascii="Segoe UI" w:hAnsi="Segoe UI" w:cs="Segoe UI"/>
          <w:spacing w:val="-4"/>
          <w:sz w:val="22"/>
          <w:szCs w:val="22"/>
        </w:rPr>
        <w:t xml:space="preserve"> </w:t>
      </w:r>
      <w:r w:rsidRPr="00611BA5">
        <w:rPr>
          <w:rFonts w:ascii="Segoe UI" w:hAnsi="Segoe UI" w:cs="Segoe UI"/>
          <w:sz w:val="22"/>
          <w:szCs w:val="22"/>
        </w:rPr>
        <w:t>history</w:t>
      </w:r>
      <w:r w:rsidRPr="00611BA5">
        <w:rPr>
          <w:rFonts w:ascii="Segoe UI" w:hAnsi="Segoe UI" w:cs="Segoe UI"/>
          <w:spacing w:val="-4"/>
          <w:sz w:val="22"/>
          <w:szCs w:val="22"/>
        </w:rPr>
        <w:t xml:space="preserve"> </w:t>
      </w:r>
      <w:r w:rsidRPr="00611BA5">
        <w:rPr>
          <w:rFonts w:ascii="Segoe UI" w:hAnsi="Segoe UI" w:cs="Segoe UI"/>
          <w:sz w:val="22"/>
          <w:szCs w:val="22"/>
        </w:rPr>
        <w:t>or</w:t>
      </w:r>
      <w:r w:rsidRPr="00611BA5">
        <w:rPr>
          <w:rFonts w:ascii="Segoe UI" w:hAnsi="Segoe UI" w:cs="Segoe UI"/>
          <w:spacing w:val="-4"/>
          <w:sz w:val="22"/>
          <w:szCs w:val="22"/>
        </w:rPr>
        <w:t xml:space="preserve"> </w:t>
      </w:r>
      <w:r w:rsidRPr="00611BA5">
        <w:rPr>
          <w:rFonts w:ascii="Segoe UI" w:hAnsi="Segoe UI" w:cs="Segoe UI"/>
          <w:sz w:val="22"/>
          <w:szCs w:val="22"/>
        </w:rPr>
        <w:t>medical</w:t>
      </w:r>
      <w:r w:rsidRPr="00611BA5">
        <w:rPr>
          <w:rFonts w:ascii="Segoe UI" w:hAnsi="Segoe UI" w:cs="Segoe UI"/>
          <w:spacing w:val="-4"/>
          <w:sz w:val="22"/>
          <w:szCs w:val="22"/>
        </w:rPr>
        <w:t xml:space="preserve"> </w:t>
      </w:r>
      <w:r w:rsidRPr="00611BA5">
        <w:rPr>
          <w:rFonts w:ascii="Segoe UI" w:hAnsi="Segoe UI" w:cs="Segoe UI"/>
          <w:sz w:val="22"/>
          <w:szCs w:val="22"/>
        </w:rPr>
        <w:t>diagnosis</w:t>
      </w:r>
      <w:r w:rsidRPr="00611BA5">
        <w:rPr>
          <w:rFonts w:ascii="Segoe UI" w:hAnsi="Segoe UI" w:cs="Segoe UI"/>
          <w:spacing w:val="-5"/>
          <w:sz w:val="22"/>
          <w:szCs w:val="22"/>
        </w:rPr>
        <w:t xml:space="preserve"> </w:t>
      </w:r>
      <w:r w:rsidRPr="00611BA5">
        <w:rPr>
          <w:rFonts w:ascii="Segoe UI" w:hAnsi="Segoe UI" w:cs="Segoe UI"/>
          <w:sz w:val="22"/>
          <w:szCs w:val="22"/>
        </w:rPr>
        <w:t>of</w:t>
      </w:r>
      <w:r w:rsidRPr="00611BA5">
        <w:rPr>
          <w:rFonts w:ascii="Segoe UI" w:hAnsi="Segoe UI" w:cs="Segoe UI"/>
          <w:spacing w:val="-4"/>
          <w:sz w:val="22"/>
          <w:szCs w:val="22"/>
        </w:rPr>
        <w:t xml:space="preserve"> </w:t>
      </w:r>
      <w:r w:rsidRPr="00611BA5">
        <w:rPr>
          <w:rFonts w:ascii="Segoe UI" w:hAnsi="Segoe UI" w:cs="Segoe UI"/>
          <w:sz w:val="22"/>
          <w:szCs w:val="22"/>
        </w:rPr>
        <w:t>habitual</w:t>
      </w:r>
      <w:r w:rsidRPr="00611BA5">
        <w:rPr>
          <w:rFonts w:ascii="Segoe UI" w:hAnsi="Segoe UI" w:cs="Segoe UI"/>
          <w:spacing w:val="-4"/>
          <w:sz w:val="22"/>
          <w:szCs w:val="22"/>
        </w:rPr>
        <w:t xml:space="preserve"> </w:t>
      </w:r>
      <w:r w:rsidRPr="00611BA5">
        <w:rPr>
          <w:rFonts w:ascii="Segoe UI" w:hAnsi="Segoe UI" w:cs="Segoe UI"/>
          <w:sz w:val="22"/>
          <w:szCs w:val="22"/>
        </w:rPr>
        <w:t>alcoholism or drug addiction, or, where such a condition has existed, the individual shall provide certified documentation of having completed a rehabilitation program which would give a reasonable degree of confidence that the individual would be capable of performing assigned guard services duties.</w:t>
      </w:r>
      <w:bookmarkStart w:id="13" w:name="_Toc15559426"/>
    </w:p>
    <w:p w:rsidR="00611BA5" w:rsidRPr="00611BA5" w:rsidRDefault="00611BA5" w:rsidP="00611BA5">
      <w:pPr>
        <w:pStyle w:val="Heading2"/>
        <w:keepLines/>
        <w:widowControl/>
        <w:numPr>
          <w:ilvl w:val="1"/>
          <w:numId w:val="0"/>
        </w:numPr>
        <w:tabs>
          <w:tab w:val="clear" w:pos="-1440"/>
          <w:tab w:val="clear" w:pos="-720"/>
          <w:tab w:val="clear" w:pos="720"/>
          <w:tab w:val="clear" w:pos="1440"/>
          <w:tab w:val="clear" w:pos="9360"/>
        </w:tabs>
        <w:spacing w:before="40" w:line="259" w:lineRule="auto"/>
        <w:ind w:left="576" w:hanging="576"/>
        <w:rPr>
          <w:rFonts w:ascii="Segoe UI" w:hAnsi="Segoe UI" w:cs="Segoe UI"/>
          <w:szCs w:val="22"/>
        </w:rPr>
      </w:pPr>
      <w:r w:rsidRPr="00611BA5">
        <w:rPr>
          <w:rFonts w:ascii="Segoe UI" w:hAnsi="Segoe UI" w:cs="Segoe UI"/>
          <w:szCs w:val="22"/>
        </w:rPr>
        <w:t>Work Scheduling Procedures</w:t>
      </w:r>
      <w:bookmarkEnd w:id="13"/>
    </w:p>
    <w:p w:rsidR="00611BA5" w:rsidRPr="00611BA5" w:rsidRDefault="00611BA5" w:rsidP="00611BA5">
      <w:pPr>
        <w:tabs>
          <w:tab w:val="left" w:pos="562"/>
        </w:tabs>
        <w:spacing w:before="100" w:beforeAutospacing="1" w:after="120" w:line="276" w:lineRule="auto"/>
        <w:ind w:left="540" w:right="164"/>
        <w:rPr>
          <w:rFonts w:ascii="Segoe UI" w:hAnsi="Segoe UI" w:cs="Segoe UI"/>
          <w:sz w:val="22"/>
          <w:szCs w:val="22"/>
        </w:rPr>
      </w:pPr>
      <w:r>
        <w:rPr>
          <w:rFonts w:ascii="Segoe UI" w:hAnsi="Segoe UI" w:cs="Segoe UI"/>
          <w:sz w:val="22"/>
          <w:szCs w:val="22"/>
        </w:rPr>
        <w:tab/>
      </w:r>
      <w:r w:rsidR="002A1EA5">
        <w:rPr>
          <w:rFonts w:ascii="Segoe UI" w:hAnsi="Segoe UI" w:cs="Segoe UI"/>
          <w:sz w:val="22"/>
          <w:szCs w:val="22"/>
        </w:rPr>
        <w:tab/>
      </w:r>
      <w:r w:rsidR="002A1EA5">
        <w:rPr>
          <w:rFonts w:ascii="Segoe UI" w:hAnsi="Segoe UI" w:cs="Segoe UI"/>
          <w:sz w:val="22"/>
          <w:szCs w:val="22"/>
        </w:rPr>
        <w:tab/>
      </w:r>
      <w:r w:rsidRPr="00611BA5">
        <w:rPr>
          <w:rFonts w:ascii="Segoe UI" w:hAnsi="Segoe UI" w:cs="Segoe UI"/>
          <w:sz w:val="22"/>
          <w:szCs w:val="22"/>
        </w:rPr>
        <w:t>The Criteria for establishing work schedules and requirements for</w:t>
      </w:r>
      <w:r>
        <w:rPr>
          <w:rFonts w:ascii="Segoe UI" w:hAnsi="Segoe UI" w:cs="Segoe UI"/>
          <w:sz w:val="22"/>
          <w:szCs w:val="22"/>
        </w:rPr>
        <w:t xml:space="preserve"> contract relief period and for </w:t>
      </w:r>
      <w:r w:rsidR="002A1EA5">
        <w:rPr>
          <w:rFonts w:ascii="Segoe UI" w:hAnsi="Segoe UI" w:cs="Segoe UI"/>
          <w:sz w:val="22"/>
          <w:szCs w:val="22"/>
        </w:rPr>
        <w:tab/>
      </w:r>
      <w:r w:rsidR="002A1EA5">
        <w:rPr>
          <w:rFonts w:ascii="Segoe UI" w:hAnsi="Segoe UI" w:cs="Segoe UI"/>
          <w:sz w:val="22"/>
          <w:szCs w:val="22"/>
        </w:rPr>
        <w:tab/>
      </w:r>
      <w:r w:rsidRPr="00611BA5">
        <w:rPr>
          <w:rFonts w:ascii="Segoe UI" w:hAnsi="Segoe UI" w:cs="Segoe UI"/>
          <w:sz w:val="22"/>
          <w:szCs w:val="22"/>
        </w:rPr>
        <w:t xml:space="preserve">starting and stopping work are </w:t>
      </w:r>
      <w:r w:rsidRPr="00611BA5">
        <w:rPr>
          <w:rFonts w:ascii="Segoe UI" w:hAnsi="Segoe UI" w:cs="Segoe UI"/>
          <w:sz w:val="22"/>
          <w:szCs w:val="22"/>
          <w:u w:val="single"/>
        </w:rPr>
        <w:t>contained</w:t>
      </w:r>
      <w:r w:rsidRPr="00611BA5">
        <w:rPr>
          <w:rFonts w:ascii="Segoe UI" w:hAnsi="Segoe UI" w:cs="Segoe UI"/>
          <w:spacing w:val="-10"/>
          <w:sz w:val="22"/>
          <w:szCs w:val="22"/>
        </w:rPr>
        <w:t xml:space="preserve"> </w:t>
      </w:r>
      <w:r w:rsidRPr="00611BA5">
        <w:rPr>
          <w:rFonts w:ascii="Segoe UI" w:hAnsi="Segoe UI" w:cs="Segoe UI"/>
          <w:sz w:val="22"/>
          <w:szCs w:val="22"/>
        </w:rPr>
        <w:t>herein:</w:t>
      </w:r>
    </w:p>
    <w:p w:rsidR="00611BA5" w:rsidRPr="00611BA5" w:rsidRDefault="00611BA5" w:rsidP="00FB5CD6">
      <w:pPr>
        <w:pStyle w:val="ListParagraph"/>
        <w:numPr>
          <w:ilvl w:val="0"/>
          <w:numId w:val="15"/>
        </w:numPr>
        <w:tabs>
          <w:tab w:val="left" w:pos="841"/>
        </w:tabs>
        <w:autoSpaceDE w:val="0"/>
        <w:autoSpaceDN w:val="0"/>
        <w:spacing w:before="100" w:beforeAutospacing="1" w:after="120" w:line="276" w:lineRule="auto"/>
        <w:ind w:right="288"/>
        <w:jc w:val="left"/>
        <w:rPr>
          <w:rFonts w:ascii="Segoe UI" w:hAnsi="Segoe UI" w:cs="Segoe UI"/>
          <w:sz w:val="22"/>
          <w:szCs w:val="22"/>
        </w:rPr>
      </w:pPr>
      <w:r w:rsidRPr="00611BA5">
        <w:rPr>
          <w:rFonts w:ascii="Segoe UI" w:hAnsi="Segoe UI" w:cs="Segoe UI"/>
          <w:sz w:val="22"/>
          <w:szCs w:val="22"/>
        </w:rPr>
        <w:t xml:space="preserve">Work schedules for supervisors and guards shall be prepared by the Contractor on separate </w:t>
      </w:r>
      <w:r w:rsidRPr="00611BA5">
        <w:rPr>
          <w:rFonts w:ascii="Segoe UI" w:hAnsi="Segoe UI" w:cs="Segoe UI"/>
          <w:sz w:val="22"/>
          <w:szCs w:val="22"/>
        </w:rPr>
        <w:lastRenderedPageBreak/>
        <w:t>schedules and posted in work areas, at least one week in advance, at four week intervals. For continuity and familiarity with requirements, the Contractor should have individual post(s) manned by the same guard(s) on a normal weekly basis, not to exceed a total of 40 hours per week. Low turnover in personnel is also desirable. Schedules shall be provided to the COR and the APD Chief of Police, or designee. Changes to the schedules shall be posted in work areas in sufficient time prior to schedule change to assure that employees affected by a change in duty hours are properly notified.</w:t>
      </w:r>
    </w:p>
    <w:p w:rsidR="00611BA5" w:rsidRPr="00611BA5" w:rsidRDefault="00611BA5" w:rsidP="00FB5CD6">
      <w:pPr>
        <w:pStyle w:val="ListParagraph"/>
        <w:numPr>
          <w:ilvl w:val="0"/>
          <w:numId w:val="15"/>
        </w:numPr>
        <w:tabs>
          <w:tab w:val="left" w:pos="841"/>
        </w:tabs>
        <w:autoSpaceDE w:val="0"/>
        <w:autoSpaceDN w:val="0"/>
        <w:spacing w:before="100" w:beforeAutospacing="1" w:after="120" w:line="276" w:lineRule="auto"/>
        <w:ind w:right="288"/>
        <w:jc w:val="left"/>
        <w:rPr>
          <w:rFonts w:ascii="Segoe UI" w:hAnsi="Segoe UI" w:cs="Segoe UI"/>
          <w:sz w:val="22"/>
          <w:szCs w:val="22"/>
        </w:rPr>
      </w:pPr>
      <w:r w:rsidRPr="00611BA5">
        <w:rPr>
          <w:rFonts w:ascii="Segoe UI" w:hAnsi="Segoe UI" w:cs="Segoe UI"/>
          <w:sz w:val="22"/>
          <w:szCs w:val="22"/>
        </w:rPr>
        <w:t>The removal or changing of guards from assigned post(s) must be approved by the COR or his/her designee. (Unless an emergency situation exists).</w:t>
      </w:r>
    </w:p>
    <w:p w:rsidR="00611BA5" w:rsidRPr="00611BA5" w:rsidRDefault="00611BA5" w:rsidP="00FB5CD6">
      <w:pPr>
        <w:pStyle w:val="ListParagraph"/>
        <w:numPr>
          <w:ilvl w:val="0"/>
          <w:numId w:val="15"/>
        </w:numPr>
        <w:tabs>
          <w:tab w:val="left" w:pos="841"/>
        </w:tabs>
        <w:autoSpaceDE w:val="0"/>
        <w:autoSpaceDN w:val="0"/>
        <w:spacing w:before="100" w:beforeAutospacing="1" w:after="120" w:line="276" w:lineRule="auto"/>
        <w:ind w:right="288"/>
        <w:jc w:val="left"/>
        <w:rPr>
          <w:rFonts w:ascii="Segoe UI" w:hAnsi="Segoe UI" w:cs="Segoe UI"/>
          <w:sz w:val="22"/>
          <w:szCs w:val="22"/>
        </w:rPr>
      </w:pPr>
      <w:r w:rsidRPr="00611BA5">
        <w:rPr>
          <w:rFonts w:ascii="Segoe UI" w:hAnsi="Segoe UI" w:cs="Segoe UI"/>
          <w:sz w:val="22"/>
          <w:szCs w:val="22"/>
        </w:rPr>
        <w:t>All guards and supervisors shall be in proper uniform and ready to begin work promptly at the start of their shift. The Supervisor is responsible for ensuring that guards meet uniform and appearance standards before being logged in for duty. Those who fail will be rejected for duty until they comply and will not be permitted to log-in for pay until such time as the Supervisor deems them fit. All personnel shall remain on the job in full uniform until the end of their full tour of duty. Discrepancies will be noted in duty log and reported by Contractor Supervisor to APD Chief of Police or designee. Repeated incidents may be considered cause for permanent removal from performance under this contract.</w:t>
      </w:r>
    </w:p>
    <w:p w:rsidR="00611BA5" w:rsidRPr="00611BA5" w:rsidRDefault="00611BA5" w:rsidP="00611BA5">
      <w:pPr>
        <w:pStyle w:val="Heading2"/>
        <w:keepLines/>
        <w:widowControl/>
        <w:numPr>
          <w:ilvl w:val="1"/>
          <w:numId w:val="0"/>
        </w:numPr>
        <w:tabs>
          <w:tab w:val="clear" w:pos="-1440"/>
          <w:tab w:val="clear" w:pos="-720"/>
          <w:tab w:val="clear" w:pos="720"/>
          <w:tab w:val="clear" w:pos="1440"/>
          <w:tab w:val="clear" w:pos="9360"/>
        </w:tabs>
        <w:spacing w:before="40" w:line="259" w:lineRule="auto"/>
        <w:ind w:left="576" w:hanging="576"/>
        <w:rPr>
          <w:rFonts w:ascii="Segoe UI" w:hAnsi="Segoe UI" w:cs="Segoe UI"/>
          <w:szCs w:val="22"/>
        </w:rPr>
      </w:pPr>
      <w:bookmarkStart w:id="14" w:name="_Toc15559427"/>
      <w:r w:rsidRPr="00611BA5">
        <w:rPr>
          <w:rFonts w:ascii="Segoe UI" w:hAnsi="Segoe UI" w:cs="Segoe UI"/>
          <w:szCs w:val="22"/>
        </w:rPr>
        <w:t>Training</w:t>
      </w:r>
      <w:bookmarkEnd w:id="14"/>
    </w:p>
    <w:p w:rsidR="00611BA5" w:rsidRPr="00611BA5" w:rsidRDefault="00611BA5" w:rsidP="00611BA5">
      <w:pPr>
        <w:tabs>
          <w:tab w:val="left" w:pos="452"/>
        </w:tabs>
        <w:spacing w:before="100" w:beforeAutospacing="1" w:after="120" w:line="276" w:lineRule="auto"/>
        <w:ind w:left="360" w:right="129"/>
        <w:rPr>
          <w:rFonts w:ascii="Segoe UI" w:hAnsi="Segoe UI" w:cs="Segoe UI"/>
          <w:sz w:val="22"/>
          <w:szCs w:val="22"/>
        </w:rPr>
      </w:pPr>
      <w:r>
        <w:rPr>
          <w:rFonts w:ascii="Segoe UI" w:hAnsi="Segoe UI" w:cs="Segoe UI"/>
          <w:sz w:val="22"/>
          <w:szCs w:val="22"/>
        </w:rPr>
        <w:tab/>
      </w:r>
      <w:r w:rsidRPr="00611BA5">
        <w:rPr>
          <w:rFonts w:ascii="Segoe UI" w:hAnsi="Segoe UI" w:cs="Segoe UI"/>
          <w:sz w:val="22"/>
          <w:szCs w:val="22"/>
        </w:rPr>
        <w:t xml:space="preserve">For Posts that require Armed Security Guards, no Guard shall be assigned to </w:t>
      </w:r>
      <w:proofErr w:type="gramStart"/>
      <w:r w:rsidRPr="00611BA5">
        <w:rPr>
          <w:rFonts w:ascii="Segoe UI" w:hAnsi="Segoe UI" w:cs="Segoe UI"/>
          <w:sz w:val="22"/>
          <w:szCs w:val="22"/>
        </w:rPr>
        <w:t>AH’s</w:t>
      </w:r>
      <w:proofErr w:type="gramEnd"/>
      <w:r w:rsidRPr="00611BA5">
        <w:rPr>
          <w:rFonts w:ascii="Segoe UI" w:hAnsi="Segoe UI" w:cs="Segoe UI"/>
          <w:sz w:val="22"/>
          <w:szCs w:val="22"/>
        </w:rPr>
        <w:t xml:space="preserve"> facility until he/she has been properly trained and instructed in the orderly and proper use of firearms and the procedures and practices necessary to successfully protect life and property. All Armed Security Guards shall possess a current gun permit, and it shall be on file with AH</w:t>
      </w:r>
      <w:r w:rsidR="00674FA3">
        <w:rPr>
          <w:rFonts w:ascii="Segoe UI" w:hAnsi="Segoe UI" w:cs="Segoe UI"/>
          <w:sz w:val="22"/>
          <w:szCs w:val="22"/>
        </w:rPr>
        <w:t>. This information must be provided to the COR or designee.</w:t>
      </w:r>
    </w:p>
    <w:p w:rsidR="00611BA5" w:rsidRPr="00611BA5" w:rsidRDefault="00611BA5" w:rsidP="00674FA3">
      <w:pPr>
        <w:tabs>
          <w:tab w:val="left" w:pos="452"/>
        </w:tabs>
        <w:spacing w:before="100" w:beforeAutospacing="1" w:after="120" w:line="276" w:lineRule="auto"/>
        <w:ind w:left="360" w:right="129"/>
        <w:rPr>
          <w:rFonts w:ascii="Segoe UI" w:hAnsi="Segoe UI" w:cs="Segoe UI"/>
          <w:sz w:val="22"/>
          <w:szCs w:val="22"/>
        </w:rPr>
      </w:pPr>
      <w:r>
        <w:rPr>
          <w:rFonts w:ascii="Segoe UI" w:hAnsi="Segoe UI" w:cs="Segoe UI"/>
          <w:sz w:val="22"/>
          <w:szCs w:val="22"/>
        </w:rPr>
        <w:tab/>
      </w:r>
      <w:r w:rsidRPr="00611BA5">
        <w:rPr>
          <w:rFonts w:ascii="Segoe UI" w:hAnsi="Segoe UI" w:cs="Segoe UI"/>
          <w:sz w:val="22"/>
          <w:szCs w:val="22"/>
        </w:rPr>
        <w:t>Contractor shall provide continuous and effective safety and competency training to its employees. Training shall include instruction in safe work habits and adherence to compliance with current Occupational Safety &amp; Health Act (OSHA) requirements, as amended.</w:t>
      </w:r>
      <w:r w:rsidR="00674FA3">
        <w:rPr>
          <w:rFonts w:ascii="Segoe UI" w:hAnsi="Segoe UI" w:cs="Segoe UI"/>
          <w:sz w:val="22"/>
          <w:szCs w:val="22"/>
        </w:rPr>
        <w:t xml:space="preserve"> This information must be provided to the COR or designee.</w:t>
      </w:r>
    </w:p>
    <w:p w:rsidR="00611BA5" w:rsidRPr="00611BA5" w:rsidRDefault="00611BA5" w:rsidP="00674FA3">
      <w:pPr>
        <w:tabs>
          <w:tab w:val="left" w:pos="452"/>
        </w:tabs>
        <w:spacing w:before="100" w:beforeAutospacing="1" w:after="120" w:line="276" w:lineRule="auto"/>
        <w:ind w:left="360" w:right="129"/>
        <w:rPr>
          <w:rFonts w:ascii="Segoe UI" w:hAnsi="Segoe UI" w:cs="Segoe UI"/>
          <w:sz w:val="22"/>
          <w:szCs w:val="22"/>
        </w:rPr>
      </w:pPr>
      <w:r>
        <w:rPr>
          <w:rFonts w:ascii="Segoe UI" w:hAnsi="Segoe UI" w:cs="Segoe UI"/>
          <w:sz w:val="22"/>
          <w:szCs w:val="22"/>
        </w:rPr>
        <w:tab/>
      </w:r>
      <w:r w:rsidRPr="00611BA5">
        <w:rPr>
          <w:rFonts w:ascii="Segoe UI" w:hAnsi="Segoe UI" w:cs="Segoe UI"/>
          <w:sz w:val="22"/>
          <w:szCs w:val="22"/>
        </w:rPr>
        <w:t>Security personnel must be trained and certified in cardiopulmonary resuscitation ("CPR") and basic Red Cross emergency medical service procedures, as well as state-dictated classroom and site training</w:t>
      </w:r>
      <w:r w:rsidR="00674FA3">
        <w:rPr>
          <w:rFonts w:ascii="Segoe UI" w:hAnsi="Segoe UI" w:cs="Segoe UI"/>
          <w:sz w:val="22"/>
          <w:szCs w:val="22"/>
        </w:rPr>
        <w:t>. This information listed below must be provided to the COR or designee:</w:t>
      </w:r>
    </w:p>
    <w:p w:rsidR="00611BA5" w:rsidRPr="00611BA5" w:rsidRDefault="00611BA5" w:rsidP="00FB5CD6">
      <w:pPr>
        <w:pStyle w:val="ListParagraph"/>
        <w:numPr>
          <w:ilvl w:val="0"/>
          <w:numId w:val="19"/>
        </w:numPr>
        <w:tabs>
          <w:tab w:val="left" w:pos="841"/>
        </w:tabs>
        <w:autoSpaceDE w:val="0"/>
        <w:autoSpaceDN w:val="0"/>
        <w:spacing w:before="100" w:beforeAutospacing="1" w:after="120" w:line="276" w:lineRule="auto"/>
        <w:ind w:right="288"/>
        <w:jc w:val="left"/>
        <w:rPr>
          <w:rFonts w:ascii="Segoe UI" w:hAnsi="Segoe UI" w:cs="Segoe UI"/>
          <w:sz w:val="22"/>
          <w:szCs w:val="22"/>
        </w:rPr>
      </w:pPr>
      <w:r w:rsidRPr="00611BA5">
        <w:rPr>
          <w:rFonts w:ascii="Segoe UI" w:hAnsi="Segoe UI" w:cs="Segoe UI"/>
          <w:sz w:val="22"/>
          <w:szCs w:val="22"/>
        </w:rPr>
        <w:t>Mandatory Officer Training</w:t>
      </w:r>
    </w:p>
    <w:p w:rsidR="00611BA5" w:rsidRPr="00611BA5" w:rsidRDefault="00611BA5" w:rsidP="00611BA5">
      <w:pPr>
        <w:tabs>
          <w:tab w:val="left" w:pos="562"/>
        </w:tabs>
        <w:spacing w:before="100" w:beforeAutospacing="1" w:after="120" w:line="276" w:lineRule="auto"/>
        <w:ind w:right="164"/>
        <w:rPr>
          <w:rFonts w:ascii="Segoe UI" w:hAnsi="Segoe UI" w:cs="Segoe UI"/>
          <w:sz w:val="22"/>
          <w:szCs w:val="22"/>
        </w:rPr>
      </w:pPr>
      <w:r>
        <w:rPr>
          <w:rFonts w:ascii="Segoe UI" w:hAnsi="Segoe UI" w:cs="Segoe UI"/>
          <w:sz w:val="22"/>
          <w:szCs w:val="22"/>
        </w:rPr>
        <w:tab/>
      </w:r>
      <w:r w:rsidR="003A08F8">
        <w:rPr>
          <w:rFonts w:ascii="Segoe UI" w:hAnsi="Segoe UI" w:cs="Segoe UI"/>
          <w:sz w:val="22"/>
          <w:szCs w:val="22"/>
        </w:rPr>
        <w:tab/>
      </w:r>
      <w:r w:rsidRPr="00611BA5">
        <w:rPr>
          <w:rFonts w:ascii="Segoe UI" w:hAnsi="Segoe UI" w:cs="Segoe UI"/>
          <w:sz w:val="22"/>
          <w:szCs w:val="22"/>
        </w:rPr>
        <w:t>Contractor, at Contractor’s expense, shall ensure that newly assigned officers are trained in the following areas:</w:t>
      </w:r>
    </w:p>
    <w:p w:rsidR="00611BA5" w:rsidRPr="00611BA5" w:rsidRDefault="00611BA5" w:rsidP="00FB5CD6">
      <w:pPr>
        <w:pStyle w:val="ListParagraph"/>
        <w:numPr>
          <w:ilvl w:val="1"/>
          <w:numId w:val="16"/>
        </w:numPr>
        <w:tabs>
          <w:tab w:val="left" w:pos="841"/>
        </w:tabs>
        <w:autoSpaceDE w:val="0"/>
        <w:autoSpaceDN w:val="0"/>
        <w:spacing w:before="100" w:beforeAutospacing="1" w:after="120" w:line="276" w:lineRule="auto"/>
        <w:ind w:right="288"/>
        <w:jc w:val="left"/>
        <w:rPr>
          <w:rFonts w:ascii="Segoe UI" w:hAnsi="Segoe UI" w:cs="Segoe UI"/>
          <w:sz w:val="22"/>
          <w:szCs w:val="22"/>
        </w:rPr>
      </w:pPr>
      <w:r w:rsidRPr="00611BA5">
        <w:rPr>
          <w:rFonts w:ascii="Segoe UI" w:hAnsi="Segoe UI" w:cs="Segoe UI"/>
          <w:sz w:val="22"/>
          <w:szCs w:val="22"/>
        </w:rPr>
        <w:t xml:space="preserve">Contractor, at Contractor’s expense, shall ensure that newly assigned officers are </w:t>
      </w:r>
      <w:r w:rsidRPr="00611BA5">
        <w:rPr>
          <w:rFonts w:ascii="Segoe UI" w:hAnsi="Segoe UI" w:cs="Segoe UI"/>
          <w:sz w:val="22"/>
          <w:szCs w:val="22"/>
        </w:rPr>
        <w:lastRenderedPageBreak/>
        <w:t>trained in the following areas:</w:t>
      </w:r>
    </w:p>
    <w:p w:rsidR="00611BA5" w:rsidRPr="00611BA5" w:rsidRDefault="00611BA5" w:rsidP="00FB5CD6">
      <w:pPr>
        <w:pStyle w:val="ListParagraph"/>
        <w:numPr>
          <w:ilvl w:val="1"/>
          <w:numId w:val="16"/>
        </w:numPr>
        <w:tabs>
          <w:tab w:val="left" w:pos="841"/>
        </w:tabs>
        <w:autoSpaceDE w:val="0"/>
        <w:autoSpaceDN w:val="0"/>
        <w:spacing w:before="100" w:beforeAutospacing="1" w:after="120" w:line="276" w:lineRule="auto"/>
        <w:ind w:right="288"/>
        <w:jc w:val="left"/>
        <w:rPr>
          <w:rFonts w:ascii="Segoe UI" w:hAnsi="Segoe UI" w:cs="Segoe UI"/>
          <w:sz w:val="22"/>
          <w:szCs w:val="22"/>
        </w:rPr>
      </w:pPr>
      <w:r w:rsidRPr="00611BA5">
        <w:rPr>
          <w:rFonts w:ascii="Segoe UI" w:hAnsi="Segoe UI" w:cs="Segoe UI"/>
          <w:sz w:val="22"/>
          <w:szCs w:val="22"/>
        </w:rPr>
        <w:t>Patrol and observation techniques.</w:t>
      </w:r>
    </w:p>
    <w:p w:rsidR="00611BA5" w:rsidRPr="00611BA5" w:rsidRDefault="00611BA5" w:rsidP="00FB5CD6">
      <w:pPr>
        <w:pStyle w:val="ListParagraph"/>
        <w:numPr>
          <w:ilvl w:val="1"/>
          <w:numId w:val="16"/>
        </w:numPr>
        <w:tabs>
          <w:tab w:val="left" w:pos="841"/>
        </w:tabs>
        <w:autoSpaceDE w:val="0"/>
        <w:autoSpaceDN w:val="0"/>
        <w:spacing w:before="100" w:beforeAutospacing="1" w:after="120" w:line="276" w:lineRule="auto"/>
        <w:ind w:right="288"/>
        <w:jc w:val="left"/>
        <w:rPr>
          <w:rFonts w:ascii="Segoe UI" w:hAnsi="Segoe UI" w:cs="Segoe UI"/>
          <w:sz w:val="22"/>
          <w:szCs w:val="22"/>
        </w:rPr>
      </w:pPr>
      <w:r w:rsidRPr="00611BA5">
        <w:rPr>
          <w:rFonts w:ascii="Segoe UI" w:hAnsi="Segoe UI" w:cs="Segoe UI"/>
          <w:sz w:val="22"/>
          <w:szCs w:val="22"/>
        </w:rPr>
        <w:t>Emergency Medical Training</w:t>
      </w:r>
    </w:p>
    <w:p w:rsidR="00611BA5" w:rsidRPr="00611BA5" w:rsidRDefault="00611BA5" w:rsidP="00FB5CD6">
      <w:pPr>
        <w:pStyle w:val="ListParagraph"/>
        <w:numPr>
          <w:ilvl w:val="1"/>
          <w:numId w:val="16"/>
        </w:numPr>
        <w:tabs>
          <w:tab w:val="left" w:pos="841"/>
        </w:tabs>
        <w:autoSpaceDE w:val="0"/>
        <w:autoSpaceDN w:val="0"/>
        <w:spacing w:before="100" w:beforeAutospacing="1" w:after="120" w:line="276" w:lineRule="auto"/>
        <w:ind w:right="288"/>
        <w:jc w:val="left"/>
        <w:rPr>
          <w:rFonts w:ascii="Segoe UI" w:hAnsi="Segoe UI" w:cs="Segoe UI"/>
          <w:sz w:val="22"/>
          <w:szCs w:val="22"/>
        </w:rPr>
      </w:pPr>
      <w:r w:rsidRPr="00611BA5">
        <w:rPr>
          <w:rFonts w:ascii="Segoe UI" w:hAnsi="Segoe UI" w:cs="Segoe UI"/>
          <w:sz w:val="22"/>
          <w:szCs w:val="22"/>
        </w:rPr>
        <w:t>Proper Report writing.</w:t>
      </w:r>
    </w:p>
    <w:p w:rsidR="00611BA5" w:rsidRPr="00611BA5" w:rsidRDefault="00611BA5" w:rsidP="00FB5CD6">
      <w:pPr>
        <w:pStyle w:val="ListParagraph"/>
        <w:numPr>
          <w:ilvl w:val="1"/>
          <w:numId w:val="16"/>
        </w:numPr>
        <w:tabs>
          <w:tab w:val="left" w:pos="841"/>
        </w:tabs>
        <w:autoSpaceDE w:val="0"/>
        <w:autoSpaceDN w:val="0"/>
        <w:spacing w:before="100" w:beforeAutospacing="1" w:after="120" w:line="276" w:lineRule="auto"/>
        <w:ind w:right="288"/>
        <w:jc w:val="left"/>
        <w:rPr>
          <w:rFonts w:ascii="Segoe UI" w:hAnsi="Segoe UI" w:cs="Segoe UI"/>
          <w:sz w:val="22"/>
          <w:szCs w:val="22"/>
        </w:rPr>
      </w:pPr>
      <w:r w:rsidRPr="00611BA5">
        <w:rPr>
          <w:rFonts w:ascii="Segoe UI" w:hAnsi="Segoe UI" w:cs="Segoe UI"/>
          <w:sz w:val="22"/>
          <w:szCs w:val="22"/>
        </w:rPr>
        <w:t>Customer service and public relations.</w:t>
      </w:r>
    </w:p>
    <w:p w:rsidR="00611BA5" w:rsidRPr="00611BA5" w:rsidRDefault="00611BA5" w:rsidP="00FB5CD6">
      <w:pPr>
        <w:pStyle w:val="ListParagraph"/>
        <w:numPr>
          <w:ilvl w:val="1"/>
          <w:numId w:val="16"/>
        </w:numPr>
        <w:tabs>
          <w:tab w:val="left" w:pos="841"/>
        </w:tabs>
        <w:autoSpaceDE w:val="0"/>
        <w:autoSpaceDN w:val="0"/>
        <w:spacing w:before="100" w:beforeAutospacing="1" w:after="120" w:line="276" w:lineRule="auto"/>
        <w:ind w:right="288"/>
        <w:jc w:val="left"/>
        <w:rPr>
          <w:rFonts w:ascii="Segoe UI" w:hAnsi="Segoe UI" w:cs="Segoe UI"/>
          <w:sz w:val="22"/>
          <w:szCs w:val="22"/>
        </w:rPr>
      </w:pPr>
      <w:r w:rsidRPr="00611BA5">
        <w:rPr>
          <w:rFonts w:ascii="Segoe UI" w:hAnsi="Segoe UI" w:cs="Segoe UI"/>
          <w:sz w:val="22"/>
          <w:szCs w:val="22"/>
        </w:rPr>
        <w:t>Fire safety.</w:t>
      </w:r>
    </w:p>
    <w:p w:rsidR="00611BA5" w:rsidRPr="00611BA5" w:rsidRDefault="00611BA5" w:rsidP="00FB5CD6">
      <w:pPr>
        <w:pStyle w:val="ListParagraph"/>
        <w:numPr>
          <w:ilvl w:val="1"/>
          <w:numId w:val="16"/>
        </w:numPr>
        <w:tabs>
          <w:tab w:val="left" w:pos="841"/>
        </w:tabs>
        <w:autoSpaceDE w:val="0"/>
        <w:autoSpaceDN w:val="0"/>
        <w:spacing w:before="100" w:beforeAutospacing="1" w:after="120" w:line="276" w:lineRule="auto"/>
        <w:ind w:right="288"/>
        <w:jc w:val="left"/>
        <w:rPr>
          <w:rFonts w:ascii="Segoe UI" w:hAnsi="Segoe UI" w:cs="Segoe UI"/>
          <w:sz w:val="22"/>
          <w:szCs w:val="22"/>
        </w:rPr>
      </w:pPr>
      <w:r w:rsidRPr="00611BA5">
        <w:rPr>
          <w:rFonts w:ascii="Segoe UI" w:hAnsi="Segoe UI" w:cs="Segoe UI"/>
          <w:sz w:val="22"/>
          <w:szCs w:val="22"/>
        </w:rPr>
        <w:t>AH property/building specific procedures.</w:t>
      </w:r>
    </w:p>
    <w:p w:rsidR="00611BA5" w:rsidRPr="00611BA5" w:rsidRDefault="00611BA5" w:rsidP="00FB5CD6">
      <w:pPr>
        <w:pStyle w:val="ListParagraph"/>
        <w:numPr>
          <w:ilvl w:val="1"/>
          <w:numId w:val="16"/>
        </w:numPr>
        <w:tabs>
          <w:tab w:val="left" w:pos="841"/>
        </w:tabs>
        <w:autoSpaceDE w:val="0"/>
        <w:autoSpaceDN w:val="0"/>
        <w:spacing w:before="100" w:beforeAutospacing="1" w:after="120" w:line="276" w:lineRule="auto"/>
        <w:ind w:right="288"/>
        <w:jc w:val="left"/>
        <w:rPr>
          <w:rFonts w:ascii="Segoe UI" w:hAnsi="Segoe UI" w:cs="Segoe UI"/>
          <w:sz w:val="22"/>
          <w:szCs w:val="22"/>
        </w:rPr>
      </w:pPr>
      <w:r w:rsidRPr="00611BA5">
        <w:rPr>
          <w:rFonts w:ascii="Segoe UI" w:hAnsi="Segoe UI" w:cs="Segoe UI"/>
          <w:sz w:val="22"/>
          <w:szCs w:val="22"/>
        </w:rPr>
        <w:t>Each security officer shall complete all required training courses as mandated by the State of Georgia.</w:t>
      </w:r>
    </w:p>
    <w:p w:rsidR="00611BA5" w:rsidRPr="00CA594B" w:rsidRDefault="00611BA5" w:rsidP="00CA594B">
      <w:pPr>
        <w:pStyle w:val="ListParagraph"/>
        <w:numPr>
          <w:ilvl w:val="1"/>
          <w:numId w:val="16"/>
        </w:numPr>
        <w:tabs>
          <w:tab w:val="left" w:pos="841"/>
        </w:tabs>
        <w:autoSpaceDE w:val="0"/>
        <w:autoSpaceDN w:val="0"/>
        <w:spacing w:before="100" w:beforeAutospacing="1" w:after="120" w:line="276" w:lineRule="auto"/>
        <w:ind w:right="288"/>
        <w:jc w:val="left"/>
        <w:rPr>
          <w:rFonts w:ascii="Segoe UI" w:hAnsi="Segoe UI" w:cs="Segoe UI"/>
          <w:sz w:val="22"/>
          <w:szCs w:val="22"/>
        </w:rPr>
      </w:pPr>
      <w:r w:rsidRPr="00611BA5">
        <w:rPr>
          <w:rFonts w:ascii="Segoe UI" w:hAnsi="Segoe UI" w:cs="Segoe UI"/>
          <w:sz w:val="22"/>
          <w:szCs w:val="22"/>
        </w:rPr>
        <w:t xml:space="preserve">The premises shall not be used as a training site for Contractor personnel EXCEPT when training on building specific equipment such as access control, video surveillance, and other site-specific equipment.  </w:t>
      </w:r>
    </w:p>
    <w:p w:rsidR="00611BA5" w:rsidRPr="00611BA5" w:rsidRDefault="00611BA5" w:rsidP="00FB5CD6">
      <w:pPr>
        <w:pStyle w:val="ListParagraph"/>
        <w:numPr>
          <w:ilvl w:val="0"/>
          <w:numId w:val="19"/>
        </w:numPr>
        <w:tabs>
          <w:tab w:val="left" w:pos="841"/>
        </w:tabs>
        <w:autoSpaceDE w:val="0"/>
        <w:autoSpaceDN w:val="0"/>
        <w:spacing w:before="100" w:beforeAutospacing="1" w:after="120" w:line="276" w:lineRule="auto"/>
        <w:ind w:right="288"/>
        <w:jc w:val="left"/>
        <w:rPr>
          <w:rFonts w:ascii="Segoe UI" w:hAnsi="Segoe UI" w:cs="Segoe UI"/>
          <w:sz w:val="22"/>
          <w:szCs w:val="22"/>
        </w:rPr>
      </w:pPr>
      <w:r w:rsidRPr="00611BA5">
        <w:rPr>
          <w:rFonts w:ascii="Segoe UI" w:hAnsi="Segoe UI" w:cs="Segoe UI"/>
          <w:sz w:val="22"/>
          <w:szCs w:val="22"/>
        </w:rPr>
        <w:t>On-going Officer Training</w:t>
      </w:r>
    </w:p>
    <w:p w:rsidR="00611BA5" w:rsidRPr="00611BA5" w:rsidRDefault="00611BA5" w:rsidP="00611BA5">
      <w:pPr>
        <w:tabs>
          <w:tab w:val="left" w:pos="562"/>
        </w:tabs>
        <w:spacing w:before="100" w:beforeAutospacing="1" w:after="120" w:line="276" w:lineRule="auto"/>
        <w:ind w:left="360" w:right="164"/>
        <w:rPr>
          <w:rFonts w:ascii="Segoe UI" w:hAnsi="Segoe UI" w:cs="Segoe UI"/>
          <w:sz w:val="22"/>
          <w:szCs w:val="22"/>
        </w:rPr>
      </w:pPr>
      <w:r>
        <w:rPr>
          <w:rFonts w:ascii="Segoe UI" w:hAnsi="Segoe UI" w:cs="Segoe UI"/>
          <w:sz w:val="22"/>
          <w:szCs w:val="22"/>
        </w:rPr>
        <w:tab/>
      </w:r>
      <w:r w:rsidRPr="00611BA5">
        <w:rPr>
          <w:rFonts w:ascii="Segoe UI" w:hAnsi="Segoe UI" w:cs="Segoe UI"/>
          <w:sz w:val="22"/>
          <w:szCs w:val="22"/>
        </w:rPr>
        <w:t>Each officer must receive a minimum of eight hours of training every twelve months at the sole cost and expense of Contractor. Subjects shall include, but not limited to:</w:t>
      </w:r>
    </w:p>
    <w:p w:rsidR="00611BA5" w:rsidRPr="00611BA5" w:rsidRDefault="00611BA5" w:rsidP="00FB5CD6">
      <w:pPr>
        <w:pStyle w:val="ListParagraph"/>
        <w:numPr>
          <w:ilvl w:val="0"/>
          <w:numId w:val="17"/>
        </w:numPr>
        <w:tabs>
          <w:tab w:val="left" w:pos="841"/>
        </w:tabs>
        <w:autoSpaceDE w:val="0"/>
        <w:autoSpaceDN w:val="0"/>
        <w:spacing w:before="100" w:beforeAutospacing="1" w:after="120" w:line="276" w:lineRule="auto"/>
        <w:ind w:right="288"/>
        <w:jc w:val="left"/>
        <w:rPr>
          <w:rFonts w:ascii="Segoe UI" w:hAnsi="Segoe UI" w:cs="Segoe UI"/>
          <w:sz w:val="22"/>
          <w:szCs w:val="22"/>
        </w:rPr>
      </w:pPr>
      <w:r w:rsidRPr="00611BA5">
        <w:rPr>
          <w:rFonts w:ascii="Segoe UI" w:hAnsi="Segoe UI" w:cs="Segoe UI"/>
          <w:sz w:val="22"/>
          <w:szCs w:val="22"/>
        </w:rPr>
        <w:t>Customer service.</w:t>
      </w:r>
    </w:p>
    <w:p w:rsidR="00611BA5" w:rsidRPr="00611BA5" w:rsidRDefault="00611BA5" w:rsidP="00FB5CD6">
      <w:pPr>
        <w:pStyle w:val="ListParagraph"/>
        <w:numPr>
          <w:ilvl w:val="0"/>
          <w:numId w:val="17"/>
        </w:numPr>
        <w:tabs>
          <w:tab w:val="left" w:pos="841"/>
        </w:tabs>
        <w:autoSpaceDE w:val="0"/>
        <w:autoSpaceDN w:val="0"/>
        <w:spacing w:before="100" w:beforeAutospacing="1" w:after="120" w:line="276" w:lineRule="auto"/>
        <w:ind w:right="288"/>
        <w:jc w:val="left"/>
        <w:rPr>
          <w:rFonts w:ascii="Segoe UI" w:hAnsi="Segoe UI" w:cs="Segoe UI"/>
          <w:sz w:val="22"/>
          <w:szCs w:val="22"/>
        </w:rPr>
      </w:pPr>
      <w:r w:rsidRPr="00611BA5">
        <w:rPr>
          <w:rFonts w:ascii="Segoe UI" w:hAnsi="Segoe UI" w:cs="Segoe UI"/>
          <w:sz w:val="22"/>
          <w:szCs w:val="22"/>
        </w:rPr>
        <w:t>Conflict management.</w:t>
      </w:r>
    </w:p>
    <w:p w:rsidR="00611BA5" w:rsidRPr="00611BA5" w:rsidRDefault="00611BA5" w:rsidP="00FB5CD6">
      <w:pPr>
        <w:pStyle w:val="ListParagraph"/>
        <w:numPr>
          <w:ilvl w:val="0"/>
          <w:numId w:val="17"/>
        </w:numPr>
        <w:tabs>
          <w:tab w:val="left" w:pos="841"/>
        </w:tabs>
        <w:autoSpaceDE w:val="0"/>
        <w:autoSpaceDN w:val="0"/>
        <w:spacing w:before="100" w:beforeAutospacing="1" w:after="120" w:line="276" w:lineRule="auto"/>
        <w:ind w:right="288"/>
        <w:jc w:val="left"/>
        <w:rPr>
          <w:rFonts w:ascii="Segoe UI" w:hAnsi="Segoe UI" w:cs="Segoe UI"/>
          <w:sz w:val="22"/>
          <w:szCs w:val="22"/>
        </w:rPr>
      </w:pPr>
      <w:r w:rsidRPr="00611BA5">
        <w:rPr>
          <w:rFonts w:ascii="Segoe UI" w:hAnsi="Segoe UI" w:cs="Segoe UI"/>
          <w:sz w:val="22"/>
          <w:szCs w:val="22"/>
        </w:rPr>
        <w:t>Report writing.</w:t>
      </w:r>
    </w:p>
    <w:p w:rsidR="00611BA5" w:rsidRPr="00611BA5" w:rsidRDefault="00611BA5" w:rsidP="00FB5CD6">
      <w:pPr>
        <w:pStyle w:val="ListParagraph"/>
        <w:numPr>
          <w:ilvl w:val="0"/>
          <w:numId w:val="17"/>
        </w:numPr>
        <w:tabs>
          <w:tab w:val="left" w:pos="841"/>
        </w:tabs>
        <w:autoSpaceDE w:val="0"/>
        <w:autoSpaceDN w:val="0"/>
        <w:spacing w:before="100" w:beforeAutospacing="1" w:after="120" w:line="276" w:lineRule="auto"/>
        <w:ind w:right="288"/>
        <w:jc w:val="left"/>
        <w:rPr>
          <w:rFonts w:ascii="Segoe UI" w:hAnsi="Segoe UI" w:cs="Segoe UI"/>
          <w:sz w:val="22"/>
          <w:szCs w:val="22"/>
        </w:rPr>
      </w:pPr>
      <w:r w:rsidRPr="00611BA5">
        <w:rPr>
          <w:rFonts w:ascii="Segoe UI" w:hAnsi="Segoe UI" w:cs="Segoe UI"/>
          <w:sz w:val="22"/>
          <w:szCs w:val="22"/>
        </w:rPr>
        <w:t>Interpersonal skills.</w:t>
      </w:r>
    </w:p>
    <w:p w:rsidR="00611BA5" w:rsidRPr="00611BA5" w:rsidRDefault="00611BA5" w:rsidP="00FB5CD6">
      <w:pPr>
        <w:pStyle w:val="ListParagraph"/>
        <w:numPr>
          <w:ilvl w:val="0"/>
          <w:numId w:val="17"/>
        </w:numPr>
        <w:tabs>
          <w:tab w:val="left" w:pos="841"/>
        </w:tabs>
        <w:autoSpaceDE w:val="0"/>
        <w:autoSpaceDN w:val="0"/>
        <w:spacing w:before="100" w:beforeAutospacing="1" w:after="120" w:line="276" w:lineRule="auto"/>
        <w:ind w:right="288"/>
        <w:jc w:val="left"/>
        <w:rPr>
          <w:rFonts w:ascii="Segoe UI" w:hAnsi="Segoe UI" w:cs="Segoe UI"/>
          <w:sz w:val="22"/>
          <w:szCs w:val="22"/>
        </w:rPr>
      </w:pPr>
      <w:r w:rsidRPr="00611BA5">
        <w:rPr>
          <w:rFonts w:ascii="Segoe UI" w:hAnsi="Segoe UI" w:cs="Segoe UI"/>
          <w:sz w:val="22"/>
          <w:szCs w:val="22"/>
        </w:rPr>
        <w:t>Incident investigation.</w:t>
      </w:r>
    </w:p>
    <w:p w:rsidR="00611BA5" w:rsidRPr="00611BA5" w:rsidRDefault="00611BA5" w:rsidP="00FB5CD6">
      <w:pPr>
        <w:pStyle w:val="ListParagraph"/>
        <w:numPr>
          <w:ilvl w:val="0"/>
          <w:numId w:val="17"/>
        </w:numPr>
        <w:tabs>
          <w:tab w:val="left" w:pos="841"/>
        </w:tabs>
        <w:autoSpaceDE w:val="0"/>
        <w:autoSpaceDN w:val="0"/>
        <w:spacing w:before="100" w:beforeAutospacing="1" w:after="120" w:line="276" w:lineRule="auto"/>
        <w:ind w:right="288"/>
        <w:jc w:val="left"/>
        <w:rPr>
          <w:rFonts w:ascii="Segoe UI" w:hAnsi="Segoe UI" w:cs="Segoe UI"/>
          <w:sz w:val="22"/>
          <w:szCs w:val="22"/>
        </w:rPr>
      </w:pPr>
      <w:r w:rsidRPr="00611BA5">
        <w:rPr>
          <w:rFonts w:ascii="Segoe UI" w:hAnsi="Segoe UI" w:cs="Segoe UI"/>
          <w:sz w:val="22"/>
          <w:szCs w:val="22"/>
        </w:rPr>
        <w:t>Crime prevention.</w:t>
      </w:r>
    </w:p>
    <w:p w:rsidR="00611BA5" w:rsidRPr="00611BA5" w:rsidRDefault="00611BA5" w:rsidP="00FB5CD6">
      <w:pPr>
        <w:pStyle w:val="ListParagraph"/>
        <w:numPr>
          <w:ilvl w:val="0"/>
          <w:numId w:val="17"/>
        </w:numPr>
        <w:tabs>
          <w:tab w:val="left" w:pos="841"/>
        </w:tabs>
        <w:autoSpaceDE w:val="0"/>
        <w:autoSpaceDN w:val="0"/>
        <w:spacing w:before="100" w:beforeAutospacing="1" w:after="120" w:line="276" w:lineRule="auto"/>
        <w:ind w:right="288"/>
        <w:jc w:val="left"/>
        <w:rPr>
          <w:rFonts w:ascii="Segoe UI" w:hAnsi="Segoe UI" w:cs="Segoe UI"/>
          <w:sz w:val="22"/>
          <w:szCs w:val="22"/>
        </w:rPr>
      </w:pPr>
      <w:r w:rsidRPr="00611BA5">
        <w:rPr>
          <w:rFonts w:ascii="Segoe UI" w:hAnsi="Segoe UI" w:cs="Segoe UI"/>
          <w:sz w:val="22"/>
          <w:szCs w:val="22"/>
        </w:rPr>
        <w:t>Handling threatening/hostile individuals.</w:t>
      </w:r>
    </w:p>
    <w:p w:rsidR="00611BA5" w:rsidRPr="00611BA5" w:rsidRDefault="00611BA5" w:rsidP="00FB5CD6">
      <w:pPr>
        <w:pStyle w:val="ListParagraph"/>
        <w:numPr>
          <w:ilvl w:val="0"/>
          <w:numId w:val="17"/>
        </w:numPr>
        <w:tabs>
          <w:tab w:val="left" w:pos="841"/>
        </w:tabs>
        <w:autoSpaceDE w:val="0"/>
        <w:autoSpaceDN w:val="0"/>
        <w:spacing w:before="100" w:beforeAutospacing="1" w:after="120" w:line="276" w:lineRule="auto"/>
        <w:ind w:right="288"/>
        <w:jc w:val="left"/>
        <w:rPr>
          <w:rFonts w:ascii="Segoe UI" w:hAnsi="Segoe UI" w:cs="Segoe UI"/>
          <w:sz w:val="22"/>
          <w:szCs w:val="22"/>
        </w:rPr>
      </w:pPr>
      <w:r w:rsidRPr="00611BA5">
        <w:rPr>
          <w:rFonts w:ascii="Segoe UI" w:hAnsi="Segoe UI" w:cs="Segoe UI"/>
          <w:sz w:val="22"/>
          <w:szCs w:val="22"/>
        </w:rPr>
        <w:t>Computer operations.</w:t>
      </w:r>
    </w:p>
    <w:p w:rsidR="00611BA5" w:rsidRPr="00611BA5" w:rsidRDefault="00611BA5" w:rsidP="00FB5CD6">
      <w:pPr>
        <w:pStyle w:val="ListParagraph"/>
        <w:numPr>
          <w:ilvl w:val="0"/>
          <w:numId w:val="17"/>
        </w:numPr>
        <w:tabs>
          <w:tab w:val="left" w:pos="841"/>
        </w:tabs>
        <w:autoSpaceDE w:val="0"/>
        <w:autoSpaceDN w:val="0"/>
        <w:spacing w:before="100" w:beforeAutospacing="1" w:after="120" w:line="276" w:lineRule="auto"/>
        <w:ind w:right="288"/>
        <w:jc w:val="left"/>
        <w:rPr>
          <w:rFonts w:ascii="Segoe UI" w:hAnsi="Segoe UI" w:cs="Segoe UI"/>
          <w:sz w:val="22"/>
          <w:szCs w:val="22"/>
        </w:rPr>
      </w:pPr>
      <w:r w:rsidRPr="00611BA5">
        <w:rPr>
          <w:rFonts w:ascii="Segoe UI" w:hAnsi="Segoe UI" w:cs="Segoe UI"/>
          <w:sz w:val="22"/>
          <w:szCs w:val="22"/>
        </w:rPr>
        <w:t>Fire prevention (carbon monoxide training).</w:t>
      </w:r>
    </w:p>
    <w:p w:rsidR="00611BA5" w:rsidRPr="00611BA5" w:rsidRDefault="00611BA5" w:rsidP="00FB5CD6">
      <w:pPr>
        <w:pStyle w:val="ListParagraph"/>
        <w:numPr>
          <w:ilvl w:val="0"/>
          <w:numId w:val="17"/>
        </w:numPr>
        <w:tabs>
          <w:tab w:val="left" w:pos="841"/>
        </w:tabs>
        <w:autoSpaceDE w:val="0"/>
        <w:autoSpaceDN w:val="0"/>
        <w:spacing w:before="100" w:beforeAutospacing="1" w:after="120" w:line="276" w:lineRule="auto"/>
        <w:ind w:right="288"/>
        <w:jc w:val="left"/>
        <w:rPr>
          <w:rFonts w:ascii="Segoe UI" w:hAnsi="Segoe UI" w:cs="Segoe UI"/>
          <w:sz w:val="22"/>
          <w:szCs w:val="22"/>
        </w:rPr>
      </w:pPr>
      <w:r w:rsidRPr="00611BA5">
        <w:rPr>
          <w:rFonts w:ascii="Segoe UI" w:hAnsi="Segoe UI" w:cs="Segoe UI"/>
          <w:sz w:val="22"/>
          <w:szCs w:val="22"/>
        </w:rPr>
        <w:t>Observation skills.</w:t>
      </w:r>
    </w:p>
    <w:p w:rsidR="00611BA5" w:rsidRPr="00611BA5" w:rsidRDefault="00611BA5" w:rsidP="00FB5CD6">
      <w:pPr>
        <w:pStyle w:val="ListParagraph"/>
        <w:numPr>
          <w:ilvl w:val="0"/>
          <w:numId w:val="17"/>
        </w:numPr>
        <w:tabs>
          <w:tab w:val="left" w:pos="841"/>
        </w:tabs>
        <w:autoSpaceDE w:val="0"/>
        <w:autoSpaceDN w:val="0"/>
        <w:spacing w:before="100" w:beforeAutospacing="1" w:after="120" w:line="276" w:lineRule="auto"/>
        <w:ind w:right="288"/>
        <w:jc w:val="left"/>
        <w:rPr>
          <w:rFonts w:ascii="Segoe UI" w:hAnsi="Segoe UI" w:cs="Segoe UI"/>
          <w:sz w:val="22"/>
          <w:szCs w:val="22"/>
        </w:rPr>
      </w:pPr>
      <w:r w:rsidRPr="00611BA5">
        <w:rPr>
          <w:rFonts w:ascii="Segoe UI" w:hAnsi="Segoe UI" w:cs="Segoe UI"/>
          <w:sz w:val="22"/>
          <w:szCs w:val="22"/>
        </w:rPr>
        <w:t>Effective patrol techniques.</w:t>
      </w:r>
    </w:p>
    <w:p w:rsidR="00611BA5" w:rsidRPr="00611BA5" w:rsidRDefault="00611BA5" w:rsidP="00FB5CD6">
      <w:pPr>
        <w:pStyle w:val="ListParagraph"/>
        <w:numPr>
          <w:ilvl w:val="0"/>
          <w:numId w:val="17"/>
        </w:numPr>
        <w:tabs>
          <w:tab w:val="left" w:pos="841"/>
        </w:tabs>
        <w:autoSpaceDE w:val="0"/>
        <w:autoSpaceDN w:val="0"/>
        <w:spacing w:before="100" w:beforeAutospacing="1" w:after="120" w:line="276" w:lineRule="auto"/>
        <w:ind w:right="288"/>
        <w:jc w:val="left"/>
        <w:rPr>
          <w:rFonts w:ascii="Segoe UI" w:hAnsi="Segoe UI" w:cs="Segoe UI"/>
          <w:sz w:val="22"/>
          <w:szCs w:val="22"/>
        </w:rPr>
      </w:pPr>
      <w:r w:rsidRPr="00611BA5">
        <w:rPr>
          <w:rFonts w:ascii="Segoe UI" w:hAnsi="Segoe UI" w:cs="Segoe UI"/>
          <w:sz w:val="22"/>
          <w:szCs w:val="22"/>
        </w:rPr>
        <w:t>Certifications</w:t>
      </w:r>
    </w:p>
    <w:p w:rsidR="003A369F" w:rsidRPr="00B10770" w:rsidRDefault="00611BA5" w:rsidP="00B10770">
      <w:pPr>
        <w:pStyle w:val="ListParagraph"/>
        <w:numPr>
          <w:ilvl w:val="0"/>
          <w:numId w:val="19"/>
        </w:numPr>
        <w:tabs>
          <w:tab w:val="left" w:pos="841"/>
        </w:tabs>
        <w:autoSpaceDE w:val="0"/>
        <w:autoSpaceDN w:val="0"/>
        <w:spacing w:before="100" w:beforeAutospacing="1" w:after="120" w:line="276" w:lineRule="auto"/>
        <w:ind w:right="288"/>
        <w:jc w:val="left"/>
        <w:rPr>
          <w:rFonts w:ascii="Segoe UI" w:hAnsi="Segoe UI" w:cs="Segoe UI"/>
          <w:sz w:val="22"/>
          <w:szCs w:val="22"/>
        </w:rPr>
      </w:pPr>
      <w:r w:rsidRPr="00611BA5">
        <w:rPr>
          <w:rFonts w:ascii="Segoe UI" w:hAnsi="Segoe UI" w:cs="Segoe UI"/>
          <w:sz w:val="22"/>
          <w:szCs w:val="22"/>
        </w:rPr>
        <w:t>All security personnel will meet the State of Georgia and any local licensing requirements.  Copies of licenses and certificates must be provided to AH upon receipt.</w:t>
      </w:r>
    </w:p>
    <w:p w:rsidR="00611BA5" w:rsidRPr="00611BA5" w:rsidRDefault="00611BA5" w:rsidP="00FB5CD6">
      <w:pPr>
        <w:pStyle w:val="ListParagraph"/>
        <w:numPr>
          <w:ilvl w:val="0"/>
          <w:numId w:val="19"/>
        </w:numPr>
        <w:tabs>
          <w:tab w:val="left" w:pos="841"/>
        </w:tabs>
        <w:autoSpaceDE w:val="0"/>
        <w:autoSpaceDN w:val="0"/>
        <w:spacing w:before="100" w:beforeAutospacing="1" w:after="120" w:line="276" w:lineRule="auto"/>
        <w:ind w:right="288"/>
        <w:jc w:val="left"/>
        <w:rPr>
          <w:rFonts w:ascii="Segoe UI" w:hAnsi="Segoe UI" w:cs="Segoe UI"/>
          <w:sz w:val="22"/>
          <w:szCs w:val="22"/>
        </w:rPr>
      </w:pPr>
      <w:r w:rsidRPr="00611BA5">
        <w:rPr>
          <w:rFonts w:ascii="Segoe UI" w:hAnsi="Segoe UI" w:cs="Segoe UI"/>
          <w:sz w:val="22"/>
          <w:szCs w:val="22"/>
        </w:rPr>
        <w:t>Gun Permit</w:t>
      </w:r>
    </w:p>
    <w:p w:rsidR="00611BA5" w:rsidRPr="00611BA5" w:rsidRDefault="00611BA5" w:rsidP="00FB5CD6">
      <w:pPr>
        <w:pStyle w:val="ListParagraph"/>
        <w:numPr>
          <w:ilvl w:val="0"/>
          <w:numId w:val="20"/>
        </w:numPr>
        <w:tabs>
          <w:tab w:val="left" w:pos="841"/>
        </w:tabs>
        <w:autoSpaceDE w:val="0"/>
        <w:autoSpaceDN w:val="0"/>
        <w:spacing w:before="100" w:beforeAutospacing="1" w:after="120" w:line="276" w:lineRule="auto"/>
        <w:ind w:right="288"/>
        <w:jc w:val="left"/>
        <w:rPr>
          <w:rFonts w:ascii="Segoe UI" w:hAnsi="Segoe UI" w:cs="Segoe UI"/>
          <w:sz w:val="22"/>
          <w:szCs w:val="22"/>
        </w:rPr>
      </w:pPr>
      <w:r w:rsidRPr="00611BA5">
        <w:rPr>
          <w:rFonts w:ascii="Segoe UI" w:hAnsi="Segoe UI" w:cs="Segoe UI"/>
          <w:sz w:val="22"/>
          <w:szCs w:val="22"/>
        </w:rPr>
        <w:lastRenderedPageBreak/>
        <w:t>For those posts that require armed Security Guards, Contractor shall possess valid gun permits. Contractor shall furnish a copy of each armed Security Guard’s gun permit to the APD and to the designated facility representative before commencement of service.</w:t>
      </w:r>
    </w:p>
    <w:p w:rsidR="00611BA5" w:rsidRPr="00611BA5" w:rsidRDefault="00611BA5" w:rsidP="00FB5CD6">
      <w:pPr>
        <w:pStyle w:val="ListParagraph"/>
        <w:numPr>
          <w:ilvl w:val="0"/>
          <w:numId w:val="20"/>
        </w:numPr>
        <w:tabs>
          <w:tab w:val="left" w:pos="841"/>
        </w:tabs>
        <w:autoSpaceDE w:val="0"/>
        <w:autoSpaceDN w:val="0"/>
        <w:spacing w:before="100" w:beforeAutospacing="1" w:after="120" w:line="276" w:lineRule="auto"/>
        <w:ind w:right="288"/>
        <w:jc w:val="left"/>
        <w:rPr>
          <w:rFonts w:ascii="Segoe UI" w:hAnsi="Segoe UI" w:cs="Segoe UI"/>
          <w:sz w:val="22"/>
          <w:szCs w:val="22"/>
        </w:rPr>
      </w:pPr>
      <w:r w:rsidRPr="00611BA5">
        <w:rPr>
          <w:rFonts w:ascii="Segoe UI" w:hAnsi="Segoe UI" w:cs="Segoe UI"/>
          <w:sz w:val="22"/>
          <w:szCs w:val="22"/>
        </w:rPr>
        <w:t xml:space="preserve">For Posts that require Armed Security Guards, no Guard shall be assigned to </w:t>
      </w:r>
      <w:proofErr w:type="gramStart"/>
      <w:r w:rsidRPr="00611BA5">
        <w:rPr>
          <w:rFonts w:ascii="Segoe UI" w:hAnsi="Segoe UI" w:cs="Segoe UI"/>
          <w:sz w:val="22"/>
          <w:szCs w:val="22"/>
        </w:rPr>
        <w:t>AH’s</w:t>
      </w:r>
      <w:proofErr w:type="gramEnd"/>
      <w:r w:rsidRPr="00611BA5">
        <w:rPr>
          <w:rFonts w:ascii="Segoe UI" w:hAnsi="Segoe UI" w:cs="Segoe UI"/>
          <w:sz w:val="22"/>
          <w:szCs w:val="22"/>
        </w:rPr>
        <w:t xml:space="preserve"> facility until he/she has been properly trained and instructed in the orderly and proper use of firearms and the procedures and practices necessary to successfully protect life and property. All Armed Security Guards shall possess a current gun permit, and it shall be on file with AH</w:t>
      </w:r>
    </w:p>
    <w:p w:rsidR="00611BA5" w:rsidRPr="00611BA5" w:rsidRDefault="00611BA5" w:rsidP="00611BA5">
      <w:pPr>
        <w:pStyle w:val="Heading2"/>
        <w:keepLines/>
        <w:widowControl/>
        <w:numPr>
          <w:ilvl w:val="1"/>
          <w:numId w:val="0"/>
        </w:numPr>
        <w:tabs>
          <w:tab w:val="clear" w:pos="-1440"/>
          <w:tab w:val="clear" w:pos="-720"/>
          <w:tab w:val="clear" w:pos="720"/>
          <w:tab w:val="clear" w:pos="1440"/>
          <w:tab w:val="clear" w:pos="9360"/>
        </w:tabs>
        <w:spacing w:before="40" w:line="259" w:lineRule="auto"/>
        <w:ind w:left="576" w:hanging="576"/>
        <w:rPr>
          <w:rFonts w:ascii="Segoe UI" w:hAnsi="Segoe UI" w:cs="Segoe UI"/>
          <w:szCs w:val="22"/>
        </w:rPr>
      </w:pPr>
      <w:bookmarkStart w:id="15" w:name="_Toc15559428"/>
      <w:r w:rsidRPr="00611BA5">
        <w:rPr>
          <w:rFonts w:ascii="Segoe UI" w:hAnsi="Segoe UI" w:cs="Segoe UI"/>
          <w:szCs w:val="22"/>
        </w:rPr>
        <w:t>Supervision</w:t>
      </w:r>
      <w:bookmarkEnd w:id="15"/>
    </w:p>
    <w:p w:rsidR="00611BA5" w:rsidRPr="00611BA5" w:rsidRDefault="00611BA5" w:rsidP="00FB5CD6">
      <w:pPr>
        <w:pStyle w:val="ListParagraph"/>
        <w:numPr>
          <w:ilvl w:val="0"/>
          <w:numId w:val="23"/>
        </w:numPr>
        <w:tabs>
          <w:tab w:val="left" w:pos="841"/>
        </w:tabs>
        <w:autoSpaceDE w:val="0"/>
        <w:autoSpaceDN w:val="0"/>
        <w:spacing w:before="100" w:beforeAutospacing="1" w:after="120" w:line="276" w:lineRule="auto"/>
        <w:ind w:right="288"/>
        <w:jc w:val="left"/>
        <w:rPr>
          <w:rFonts w:ascii="Segoe UI" w:hAnsi="Segoe UI" w:cs="Segoe UI"/>
          <w:sz w:val="22"/>
          <w:szCs w:val="22"/>
        </w:rPr>
      </w:pPr>
      <w:r w:rsidRPr="00611BA5">
        <w:rPr>
          <w:rFonts w:ascii="Segoe UI" w:hAnsi="Segoe UI" w:cs="Segoe UI"/>
          <w:sz w:val="22"/>
          <w:szCs w:val="22"/>
        </w:rPr>
        <w:t>Means of Communication</w:t>
      </w:r>
    </w:p>
    <w:p w:rsidR="00611BA5" w:rsidRPr="00611BA5" w:rsidRDefault="00611BA5" w:rsidP="00611BA5">
      <w:pPr>
        <w:pStyle w:val="ListParagraph"/>
        <w:tabs>
          <w:tab w:val="left" w:pos="841"/>
        </w:tabs>
        <w:spacing w:before="100" w:beforeAutospacing="1" w:after="120" w:line="276" w:lineRule="auto"/>
        <w:ind w:right="288"/>
        <w:rPr>
          <w:rFonts w:ascii="Segoe UI" w:hAnsi="Segoe UI" w:cs="Segoe UI"/>
          <w:sz w:val="22"/>
          <w:szCs w:val="22"/>
        </w:rPr>
      </w:pPr>
      <w:r>
        <w:rPr>
          <w:rFonts w:ascii="Segoe UI" w:hAnsi="Segoe UI" w:cs="Segoe UI"/>
          <w:sz w:val="22"/>
          <w:szCs w:val="22"/>
        </w:rPr>
        <w:tab/>
      </w:r>
      <w:r w:rsidRPr="00611BA5">
        <w:rPr>
          <w:rFonts w:ascii="Segoe UI" w:hAnsi="Segoe UI" w:cs="Segoe UI"/>
          <w:sz w:val="22"/>
          <w:szCs w:val="22"/>
        </w:rPr>
        <w:t xml:space="preserve">The Contractor shall provide the name(s), telephone number(s), and </w:t>
      </w:r>
      <w:proofErr w:type="gramStart"/>
      <w:r w:rsidRPr="00611BA5">
        <w:rPr>
          <w:rFonts w:ascii="Segoe UI" w:hAnsi="Segoe UI" w:cs="Segoe UI"/>
          <w:sz w:val="22"/>
          <w:szCs w:val="22"/>
        </w:rPr>
        <w:t>address(</w:t>
      </w:r>
      <w:proofErr w:type="spellStart"/>
      <w:proofErr w:type="gramEnd"/>
      <w:r w:rsidRPr="00611BA5">
        <w:rPr>
          <w:rFonts w:ascii="Segoe UI" w:hAnsi="Segoe UI" w:cs="Segoe UI"/>
          <w:sz w:val="22"/>
          <w:szCs w:val="22"/>
        </w:rPr>
        <w:t>es</w:t>
      </w:r>
      <w:proofErr w:type="spellEnd"/>
      <w:r w:rsidRPr="00611BA5">
        <w:rPr>
          <w:rFonts w:ascii="Segoe UI" w:hAnsi="Segoe UI" w:cs="Segoe UI"/>
          <w:sz w:val="22"/>
          <w:szCs w:val="22"/>
        </w:rPr>
        <w:t>) of the field supervisor, in writing, to the COR or his/her designee prior to performance under this contract. The field supervisor will have the authority to act for the Contractor on a day to day basis at the work site or vicinity.</w:t>
      </w:r>
    </w:p>
    <w:p w:rsidR="00611BA5" w:rsidRPr="00611BA5" w:rsidRDefault="00611BA5" w:rsidP="00FB5CD6">
      <w:pPr>
        <w:pStyle w:val="ListParagraph"/>
        <w:numPr>
          <w:ilvl w:val="0"/>
          <w:numId w:val="23"/>
        </w:numPr>
        <w:tabs>
          <w:tab w:val="left" w:pos="841"/>
        </w:tabs>
        <w:autoSpaceDE w:val="0"/>
        <w:autoSpaceDN w:val="0"/>
        <w:spacing w:before="100" w:beforeAutospacing="1" w:after="120" w:line="276" w:lineRule="auto"/>
        <w:ind w:right="288"/>
        <w:jc w:val="left"/>
        <w:rPr>
          <w:rFonts w:ascii="Segoe UI" w:hAnsi="Segoe UI" w:cs="Segoe UI"/>
          <w:sz w:val="22"/>
          <w:szCs w:val="22"/>
        </w:rPr>
      </w:pPr>
      <w:r w:rsidRPr="00611BA5">
        <w:rPr>
          <w:rFonts w:ascii="Segoe UI" w:hAnsi="Segoe UI" w:cs="Segoe UI"/>
          <w:sz w:val="22"/>
          <w:szCs w:val="22"/>
        </w:rPr>
        <w:t>The Contractor shall provide the level of supervision to ensure that employees are properly performing all duties as specified in accordance with contract.</w:t>
      </w:r>
    </w:p>
    <w:p w:rsidR="00611BA5" w:rsidRPr="00611BA5" w:rsidRDefault="00611BA5" w:rsidP="00FB5CD6">
      <w:pPr>
        <w:pStyle w:val="ListParagraph"/>
        <w:numPr>
          <w:ilvl w:val="0"/>
          <w:numId w:val="23"/>
        </w:numPr>
        <w:tabs>
          <w:tab w:val="left" w:pos="841"/>
        </w:tabs>
        <w:autoSpaceDE w:val="0"/>
        <w:autoSpaceDN w:val="0"/>
        <w:spacing w:before="100" w:beforeAutospacing="1" w:after="120" w:line="276" w:lineRule="auto"/>
        <w:ind w:right="288"/>
        <w:jc w:val="left"/>
        <w:rPr>
          <w:rFonts w:ascii="Segoe UI" w:hAnsi="Segoe UI" w:cs="Segoe UI"/>
          <w:sz w:val="22"/>
          <w:szCs w:val="22"/>
        </w:rPr>
      </w:pPr>
      <w:r w:rsidRPr="00611BA5">
        <w:rPr>
          <w:rFonts w:ascii="Segoe UI" w:hAnsi="Segoe UI" w:cs="Segoe UI"/>
          <w:sz w:val="22"/>
          <w:szCs w:val="22"/>
        </w:rPr>
        <w:t>The field supervisor shall assure that guard(s):</w:t>
      </w:r>
    </w:p>
    <w:p w:rsidR="00611BA5" w:rsidRPr="00611BA5" w:rsidRDefault="00611BA5" w:rsidP="00FB5CD6">
      <w:pPr>
        <w:pStyle w:val="ListParagraph"/>
        <w:numPr>
          <w:ilvl w:val="0"/>
          <w:numId w:val="21"/>
        </w:numPr>
        <w:tabs>
          <w:tab w:val="left" w:pos="841"/>
        </w:tabs>
        <w:autoSpaceDE w:val="0"/>
        <w:autoSpaceDN w:val="0"/>
        <w:spacing w:before="100" w:beforeAutospacing="1" w:after="120" w:line="276" w:lineRule="auto"/>
        <w:ind w:right="288"/>
        <w:jc w:val="left"/>
        <w:rPr>
          <w:rFonts w:ascii="Segoe UI" w:hAnsi="Segoe UI" w:cs="Segoe UI"/>
          <w:sz w:val="22"/>
          <w:szCs w:val="22"/>
        </w:rPr>
      </w:pPr>
      <w:r w:rsidRPr="00611BA5">
        <w:rPr>
          <w:rFonts w:ascii="Segoe UI" w:hAnsi="Segoe UI" w:cs="Segoe UI"/>
          <w:sz w:val="22"/>
          <w:szCs w:val="22"/>
        </w:rPr>
        <w:t>Are in uniform and present a neat appearance.</w:t>
      </w:r>
    </w:p>
    <w:p w:rsidR="00611BA5" w:rsidRPr="00611BA5" w:rsidRDefault="00611BA5" w:rsidP="00FB5CD6">
      <w:pPr>
        <w:pStyle w:val="ListParagraph"/>
        <w:numPr>
          <w:ilvl w:val="0"/>
          <w:numId w:val="21"/>
        </w:numPr>
        <w:tabs>
          <w:tab w:val="left" w:pos="841"/>
        </w:tabs>
        <w:autoSpaceDE w:val="0"/>
        <w:autoSpaceDN w:val="0"/>
        <w:spacing w:before="100" w:beforeAutospacing="1" w:after="120" w:line="276" w:lineRule="auto"/>
        <w:ind w:right="288"/>
        <w:jc w:val="left"/>
        <w:rPr>
          <w:rFonts w:ascii="Segoe UI" w:hAnsi="Segoe UI" w:cs="Segoe UI"/>
          <w:sz w:val="22"/>
          <w:szCs w:val="22"/>
        </w:rPr>
      </w:pPr>
      <w:r w:rsidRPr="00611BA5">
        <w:rPr>
          <w:rFonts w:ascii="Segoe UI" w:hAnsi="Segoe UI" w:cs="Segoe UI"/>
          <w:sz w:val="22"/>
          <w:szCs w:val="22"/>
        </w:rPr>
        <w:t>Maintain a continued state of proper training.</w:t>
      </w:r>
    </w:p>
    <w:p w:rsidR="00611BA5" w:rsidRPr="00611BA5" w:rsidRDefault="00611BA5" w:rsidP="00FB5CD6">
      <w:pPr>
        <w:pStyle w:val="ListParagraph"/>
        <w:numPr>
          <w:ilvl w:val="0"/>
          <w:numId w:val="21"/>
        </w:numPr>
        <w:tabs>
          <w:tab w:val="left" w:pos="841"/>
        </w:tabs>
        <w:autoSpaceDE w:val="0"/>
        <w:autoSpaceDN w:val="0"/>
        <w:spacing w:before="100" w:beforeAutospacing="1" w:after="120" w:line="276" w:lineRule="auto"/>
        <w:ind w:right="288"/>
        <w:jc w:val="left"/>
        <w:rPr>
          <w:rFonts w:ascii="Segoe UI" w:hAnsi="Segoe UI" w:cs="Segoe UI"/>
          <w:sz w:val="22"/>
          <w:szCs w:val="22"/>
        </w:rPr>
      </w:pPr>
      <w:r w:rsidRPr="00611BA5">
        <w:rPr>
          <w:rFonts w:ascii="Segoe UI" w:hAnsi="Segoe UI" w:cs="Segoe UI"/>
          <w:sz w:val="22"/>
          <w:szCs w:val="22"/>
        </w:rPr>
        <w:t>Possess the necessary permits, authority, etc.</w:t>
      </w:r>
    </w:p>
    <w:p w:rsidR="00611BA5" w:rsidRPr="00611BA5" w:rsidRDefault="00674FA3" w:rsidP="00FB5CD6">
      <w:pPr>
        <w:pStyle w:val="ListParagraph"/>
        <w:numPr>
          <w:ilvl w:val="0"/>
          <w:numId w:val="21"/>
        </w:numPr>
        <w:tabs>
          <w:tab w:val="left" w:pos="841"/>
        </w:tabs>
        <w:autoSpaceDE w:val="0"/>
        <w:autoSpaceDN w:val="0"/>
        <w:spacing w:before="100" w:beforeAutospacing="1" w:after="120" w:line="276" w:lineRule="auto"/>
        <w:ind w:right="288"/>
        <w:jc w:val="left"/>
        <w:rPr>
          <w:rFonts w:ascii="Segoe UI" w:hAnsi="Segoe UI" w:cs="Segoe UI"/>
          <w:sz w:val="22"/>
          <w:szCs w:val="22"/>
        </w:rPr>
      </w:pPr>
      <w:r>
        <w:rPr>
          <w:rFonts w:ascii="Segoe UI" w:hAnsi="Segoe UI" w:cs="Segoe UI"/>
          <w:sz w:val="22"/>
          <w:szCs w:val="22"/>
        </w:rPr>
        <w:t>Maintain continued communication</w:t>
      </w:r>
      <w:r w:rsidR="00611BA5" w:rsidRPr="00611BA5">
        <w:rPr>
          <w:rFonts w:ascii="Segoe UI" w:hAnsi="Segoe UI" w:cs="Segoe UI"/>
          <w:sz w:val="22"/>
          <w:szCs w:val="22"/>
        </w:rPr>
        <w:t xml:space="preserve"> with the COR or designated alternate.</w:t>
      </w:r>
    </w:p>
    <w:p w:rsidR="00611BA5" w:rsidRPr="00611BA5" w:rsidRDefault="00611BA5" w:rsidP="00FB5CD6">
      <w:pPr>
        <w:pStyle w:val="ListParagraph"/>
        <w:numPr>
          <w:ilvl w:val="0"/>
          <w:numId w:val="23"/>
        </w:numPr>
        <w:tabs>
          <w:tab w:val="left" w:pos="841"/>
        </w:tabs>
        <w:autoSpaceDE w:val="0"/>
        <w:autoSpaceDN w:val="0"/>
        <w:spacing w:before="100" w:beforeAutospacing="1" w:after="120" w:line="276" w:lineRule="auto"/>
        <w:ind w:right="288"/>
        <w:jc w:val="left"/>
        <w:rPr>
          <w:rFonts w:ascii="Segoe UI" w:hAnsi="Segoe UI" w:cs="Segoe UI"/>
          <w:sz w:val="22"/>
          <w:szCs w:val="22"/>
        </w:rPr>
      </w:pPr>
      <w:r w:rsidRPr="00611BA5">
        <w:rPr>
          <w:rFonts w:ascii="Segoe UI" w:hAnsi="Segoe UI" w:cs="Segoe UI"/>
          <w:sz w:val="22"/>
          <w:szCs w:val="22"/>
        </w:rPr>
        <w:t>Contractor will provide assigned Operations Managers to assure adequate supervision of all contract personnel.  Operations Managers duties shall include, but shall not be limited to, the following:</w:t>
      </w:r>
    </w:p>
    <w:p w:rsidR="00611BA5" w:rsidRPr="00611BA5" w:rsidRDefault="00611BA5" w:rsidP="00FB5CD6">
      <w:pPr>
        <w:pStyle w:val="ListParagraph"/>
        <w:numPr>
          <w:ilvl w:val="0"/>
          <w:numId w:val="22"/>
        </w:numPr>
        <w:tabs>
          <w:tab w:val="left" w:pos="841"/>
        </w:tabs>
        <w:autoSpaceDE w:val="0"/>
        <w:autoSpaceDN w:val="0"/>
        <w:spacing w:before="100" w:beforeAutospacing="1" w:after="120" w:line="276" w:lineRule="auto"/>
        <w:ind w:right="288"/>
        <w:jc w:val="left"/>
        <w:rPr>
          <w:rFonts w:ascii="Segoe UI" w:hAnsi="Segoe UI" w:cs="Segoe UI"/>
          <w:sz w:val="22"/>
          <w:szCs w:val="22"/>
        </w:rPr>
      </w:pPr>
      <w:r w:rsidRPr="00611BA5">
        <w:rPr>
          <w:rFonts w:ascii="Segoe UI" w:hAnsi="Segoe UI" w:cs="Segoe UI"/>
          <w:sz w:val="22"/>
          <w:szCs w:val="22"/>
        </w:rPr>
        <w:t>Interview and approve all newly hired staff for AH managed communities.</w:t>
      </w:r>
    </w:p>
    <w:p w:rsidR="00611BA5" w:rsidRPr="00611BA5" w:rsidRDefault="00611BA5" w:rsidP="00FB5CD6">
      <w:pPr>
        <w:pStyle w:val="ListParagraph"/>
        <w:numPr>
          <w:ilvl w:val="0"/>
          <w:numId w:val="22"/>
        </w:numPr>
        <w:tabs>
          <w:tab w:val="left" w:pos="841"/>
        </w:tabs>
        <w:autoSpaceDE w:val="0"/>
        <w:autoSpaceDN w:val="0"/>
        <w:spacing w:before="100" w:beforeAutospacing="1" w:after="120" w:line="276" w:lineRule="auto"/>
        <w:ind w:right="288"/>
        <w:jc w:val="left"/>
        <w:rPr>
          <w:rFonts w:ascii="Segoe UI" w:hAnsi="Segoe UI" w:cs="Segoe UI"/>
          <w:sz w:val="22"/>
          <w:szCs w:val="22"/>
        </w:rPr>
      </w:pPr>
      <w:r w:rsidRPr="00611BA5">
        <w:rPr>
          <w:rFonts w:ascii="Segoe UI" w:hAnsi="Segoe UI" w:cs="Segoe UI"/>
          <w:sz w:val="22"/>
          <w:szCs w:val="22"/>
        </w:rPr>
        <w:t>Ensure adherence to the Building Fire/Disaster Evacuation Plans and Building Post Orders.</w:t>
      </w:r>
    </w:p>
    <w:p w:rsidR="00611BA5" w:rsidRPr="00611BA5" w:rsidRDefault="00611BA5" w:rsidP="00FB5CD6">
      <w:pPr>
        <w:pStyle w:val="ListParagraph"/>
        <w:numPr>
          <w:ilvl w:val="0"/>
          <w:numId w:val="22"/>
        </w:numPr>
        <w:tabs>
          <w:tab w:val="left" w:pos="841"/>
        </w:tabs>
        <w:autoSpaceDE w:val="0"/>
        <w:autoSpaceDN w:val="0"/>
        <w:spacing w:before="100" w:beforeAutospacing="1" w:after="120" w:line="276" w:lineRule="auto"/>
        <w:ind w:right="288"/>
        <w:jc w:val="left"/>
        <w:rPr>
          <w:rFonts w:ascii="Segoe UI" w:hAnsi="Segoe UI" w:cs="Segoe UI"/>
          <w:sz w:val="22"/>
          <w:szCs w:val="22"/>
        </w:rPr>
      </w:pPr>
      <w:r w:rsidRPr="00611BA5">
        <w:rPr>
          <w:rFonts w:ascii="Segoe UI" w:hAnsi="Segoe UI" w:cs="Segoe UI"/>
          <w:sz w:val="22"/>
          <w:szCs w:val="22"/>
        </w:rPr>
        <w:t>Ensure security personnel maintain contract compliance (i.e., training, licenses, certifications, etc.)</w:t>
      </w:r>
    </w:p>
    <w:p w:rsidR="00611BA5" w:rsidRPr="00611BA5" w:rsidRDefault="00611BA5" w:rsidP="00FB5CD6">
      <w:pPr>
        <w:pStyle w:val="ListParagraph"/>
        <w:numPr>
          <w:ilvl w:val="0"/>
          <w:numId w:val="22"/>
        </w:numPr>
        <w:tabs>
          <w:tab w:val="left" w:pos="841"/>
        </w:tabs>
        <w:autoSpaceDE w:val="0"/>
        <w:autoSpaceDN w:val="0"/>
        <w:spacing w:before="100" w:beforeAutospacing="1" w:after="120" w:line="276" w:lineRule="auto"/>
        <w:ind w:right="288"/>
        <w:jc w:val="left"/>
        <w:rPr>
          <w:rFonts w:ascii="Segoe UI" w:hAnsi="Segoe UI" w:cs="Segoe UI"/>
          <w:sz w:val="22"/>
          <w:szCs w:val="22"/>
        </w:rPr>
      </w:pPr>
      <w:r w:rsidRPr="00611BA5">
        <w:rPr>
          <w:rFonts w:ascii="Segoe UI" w:hAnsi="Segoe UI" w:cs="Segoe UI"/>
          <w:sz w:val="22"/>
          <w:szCs w:val="22"/>
        </w:rPr>
        <w:t>Facilitate effective communication with on-site AH and security officers.</w:t>
      </w:r>
    </w:p>
    <w:p w:rsidR="00611BA5" w:rsidRPr="00611BA5" w:rsidRDefault="00611BA5" w:rsidP="00FB5CD6">
      <w:pPr>
        <w:pStyle w:val="ListParagraph"/>
        <w:numPr>
          <w:ilvl w:val="0"/>
          <w:numId w:val="22"/>
        </w:numPr>
        <w:tabs>
          <w:tab w:val="left" w:pos="841"/>
        </w:tabs>
        <w:autoSpaceDE w:val="0"/>
        <w:autoSpaceDN w:val="0"/>
        <w:spacing w:before="100" w:beforeAutospacing="1" w:after="120" w:line="276" w:lineRule="auto"/>
        <w:ind w:right="288"/>
        <w:jc w:val="left"/>
        <w:rPr>
          <w:rFonts w:ascii="Segoe UI" w:hAnsi="Segoe UI" w:cs="Segoe UI"/>
          <w:sz w:val="22"/>
          <w:szCs w:val="22"/>
        </w:rPr>
      </w:pPr>
      <w:r w:rsidRPr="00611BA5">
        <w:rPr>
          <w:rFonts w:ascii="Segoe UI" w:hAnsi="Segoe UI" w:cs="Segoe UI"/>
          <w:sz w:val="22"/>
          <w:szCs w:val="22"/>
        </w:rPr>
        <w:t>Recommend staffing, salary, wage, and promotions accordingly to on-site AH.</w:t>
      </w:r>
    </w:p>
    <w:p w:rsidR="00611BA5" w:rsidRPr="00611BA5" w:rsidRDefault="00611BA5" w:rsidP="00FB5CD6">
      <w:pPr>
        <w:pStyle w:val="ListParagraph"/>
        <w:numPr>
          <w:ilvl w:val="0"/>
          <w:numId w:val="22"/>
        </w:numPr>
        <w:tabs>
          <w:tab w:val="left" w:pos="841"/>
        </w:tabs>
        <w:autoSpaceDE w:val="0"/>
        <w:autoSpaceDN w:val="0"/>
        <w:spacing w:before="100" w:beforeAutospacing="1" w:after="120" w:line="276" w:lineRule="auto"/>
        <w:ind w:right="288"/>
        <w:jc w:val="left"/>
        <w:rPr>
          <w:rFonts w:ascii="Segoe UI" w:hAnsi="Segoe UI" w:cs="Segoe UI"/>
          <w:sz w:val="22"/>
          <w:szCs w:val="22"/>
        </w:rPr>
      </w:pPr>
      <w:r w:rsidRPr="00611BA5">
        <w:rPr>
          <w:rFonts w:ascii="Segoe UI" w:hAnsi="Segoe UI" w:cs="Segoe UI"/>
          <w:sz w:val="22"/>
          <w:szCs w:val="22"/>
        </w:rPr>
        <w:lastRenderedPageBreak/>
        <w:t>Ensure payroll is delivered to officers on time on the designated payday.</w:t>
      </w:r>
    </w:p>
    <w:p w:rsidR="00611BA5" w:rsidRPr="00611BA5" w:rsidRDefault="00611BA5" w:rsidP="00FB5CD6">
      <w:pPr>
        <w:pStyle w:val="ListParagraph"/>
        <w:numPr>
          <w:ilvl w:val="0"/>
          <w:numId w:val="22"/>
        </w:numPr>
        <w:tabs>
          <w:tab w:val="left" w:pos="841"/>
        </w:tabs>
        <w:autoSpaceDE w:val="0"/>
        <w:autoSpaceDN w:val="0"/>
        <w:spacing w:before="100" w:beforeAutospacing="1" w:after="120" w:line="276" w:lineRule="auto"/>
        <w:ind w:right="288"/>
        <w:jc w:val="left"/>
        <w:rPr>
          <w:rFonts w:ascii="Segoe UI" w:hAnsi="Segoe UI" w:cs="Segoe UI"/>
          <w:sz w:val="22"/>
          <w:szCs w:val="22"/>
        </w:rPr>
      </w:pPr>
      <w:r w:rsidRPr="00611BA5">
        <w:rPr>
          <w:rFonts w:ascii="Segoe UI" w:hAnsi="Segoe UI" w:cs="Segoe UI"/>
          <w:sz w:val="22"/>
          <w:szCs w:val="22"/>
        </w:rPr>
        <w:t>Provide budget information as requested by AH.</w:t>
      </w:r>
    </w:p>
    <w:p w:rsidR="00611BA5" w:rsidRPr="00611BA5" w:rsidRDefault="00611BA5" w:rsidP="00FB5CD6">
      <w:pPr>
        <w:pStyle w:val="ListParagraph"/>
        <w:numPr>
          <w:ilvl w:val="0"/>
          <w:numId w:val="22"/>
        </w:numPr>
        <w:tabs>
          <w:tab w:val="left" w:pos="841"/>
        </w:tabs>
        <w:autoSpaceDE w:val="0"/>
        <w:autoSpaceDN w:val="0"/>
        <w:spacing w:before="100" w:beforeAutospacing="1" w:after="120" w:line="276" w:lineRule="auto"/>
        <w:ind w:right="288"/>
        <w:jc w:val="left"/>
        <w:rPr>
          <w:rFonts w:ascii="Segoe UI" w:hAnsi="Segoe UI" w:cs="Segoe UI"/>
          <w:sz w:val="22"/>
          <w:szCs w:val="22"/>
        </w:rPr>
      </w:pPr>
      <w:r w:rsidRPr="00611BA5">
        <w:rPr>
          <w:rFonts w:ascii="Segoe UI" w:hAnsi="Segoe UI" w:cs="Segoe UI"/>
          <w:sz w:val="22"/>
          <w:szCs w:val="22"/>
        </w:rPr>
        <w:t>Provide training on policies and procedures deemed mandatory by AH and the State of Georgia Private Detective and Security Agencies.</w:t>
      </w:r>
    </w:p>
    <w:p w:rsidR="00611BA5" w:rsidRPr="00611BA5" w:rsidRDefault="00611BA5" w:rsidP="00FB5CD6">
      <w:pPr>
        <w:pStyle w:val="ListParagraph"/>
        <w:numPr>
          <w:ilvl w:val="0"/>
          <w:numId w:val="22"/>
        </w:numPr>
        <w:tabs>
          <w:tab w:val="left" w:pos="841"/>
        </w:tabs>
        <w:autoSpaceDE w:val="0"/>
        <w:autoSpaceDN w:val="0"/>
        <w:spacing w:before="100" w:beforeAutospacing="1" w:after="120" w:line="276" w:lineRule="auto"/>
        <w:ind w:right="288"/>
        <w:jc w:val="left"/>
        <w:rPr>
          <w:rFonts w:ascii="Segoe UI" w:hAnsi="Segoe UI" w:cs="Segoe UI"/>
          <w:sz w:val="22"/>
          <w:szCs w:val="22"/>
        </w:rPr>
      </w:pPr>
      <w:r w:rsidRPr="00611BA5">
        <w:rPr>
          <w:rFonts w:ascii="Segoe UI" w:hAnsi="Segoe UI" w:cs="Segoe UI"/>
          <w:sz w:val="22"/>
          <w:szCs w:val="22"/>
        </w:rPr>
        <w:t xml:space="preserve">Contractor will designate an off-site supervisor to examine and inspect security officers after normal property work hours.  Such inspections will be conducted and documented a minimum of once per week based on the number of hours staffed.  </w:t>
      </w:r>
    </w:p>
    <w:p w:rsidR="00611BA5" w:rsidRPr="00611BA5" w:rsidRDefault="00611BA5" w:rsidP="00FB5CD6">
      <w:pPr>
        <w:pStyle w:val="ListParagraph"/>
        <w:numPr>
          <w:ilvl w:val="0"/>
          <w:numId w:val="22"/>
        </w:numPr>
        <w:tabs>
          <w:tab w:val="left" w:pos="841"/>
        </w:tabs>
        <w:autoSpaceDE w:val="0"/>
        <w:autoSpaceDN w:val="0"/>
        <w:spacing w:before="100" w:beforeAutospacing="1" w:after="120" w:line="276" w:lineRule="auto"/>
        <w:ind w:right="288"/>
        <w:jc w:val="left"/>
        <w:rPr>
          <w:rFonts w:ascii="Segoe UI" w:hAnsi="Segoe UI" w:cs="Segoe UI"/>
          <w:sz w:val="22"/>
          <w:szCs w:val="22"/>
        </w:rPr>
      </w:pPr>
      <w:r w:rsidRPr="00611BA5">
        <w:rPr>
          <w:rFonts w:ascii="Segoe UI" w:hAnsi="Segoe UI" w:cs="Segoe UI"/>
          <w:sz w:val="22"/>
          <w:szCs w:val="22"/>
        </w:rPr>
        <w:t>Contractor’s supervisor must perform staff/site compliance visits to on-duty security officers at all hours and days of the week to ensure compliance with AH requirements and the requirements of the contract.</w:t>
      </w:r>
    </w:p>
    <w:p w:rsidR="00611BA5" w:rsidRPr="00611BA5" w:rsidRDefault="00611BA5" w:rsidP="00FB5CD6">
      <w:pPr>
        <w:pStyle w:val="ListParagraph"/>
        <w:numPr>
          <w:ilvl w:val="0"/>
          <w:numId w:val="23"/>
        </w:numPr>
        <w:tabs>
          <w:tab w:val="left" w:pos="841"/>
        </w:tabs>
        <w:autoSpaceDE w:val="0"/>
        <w:autoSpaceDN w:val="0"/>
        <w:spacing w:before="100" w:beforeAutospacing="1" w:after="120" w:line="276" w:lineRule="auto"/>
        <w:ind w:right="288"/>
        <w:jc w:val="left"/>
        <w:rPr>
          <w:rFonts w:ascii="Segoe UI" w:hAnsi="Segoe UI" w:cs="Segoe UI"/>
          <w:sz w:val="22"/>
          <w:szCs w:val="22"/>
        </w:rPr>
      </w:pPr>
      <w:r w:rsidRPr="00611BA5">
        <w:rPr>
          <w:rFonts w:ascii="Segoe UI" w:hAnsi="Segoe UI" w:cs="Segoe UI"/>
          <w:sz w:val="22"/>
          <w:szCs w:val="22"/>
        </w:rPr>
        <w:t>Guard Termination</w:t>
      </w:r>
    </w:p>
    <w:p w:rsidR="00611BA5" w:rsidRPr="00611BA5" w:rsidRDefault="00611BA5" w:rsidP="00611BA5">
      <w:pPr>
        <w:tabs>
          <w:tab w:val="left" w:pos="841"/>
        </w:tabs>
        <w:spacing w:before="100" w:beforeAutospacing="1" w:after="120" w:line="276" w:lineRule="auto"/>
        <w:ind w:right="288"/>
        <w:rPr>
          <w:rFonts w:ascii="Segoe UI" w:hAnsi="Segoe UI" w:cs="Segoe UI"/>
          <w:sz w:val="22"/>
          <w:szCs w:val="22"/>
        </w:rPr>
      </w:pPr>
      <w:r>
        <w:rPr>
          <w:rFonts w:ascii="Segoe UI" w:hAnsi="Segoe UI" w:cs="Segoe UI"/>
          <w:sz w:val="22"/>
          <w:szCs w:val="22"/>
        </w:rPr>
        <w:tab/>
      </w:r>
      <w:r w:rsidRPr="00611BA5">
        <w:rPr>
          <w:rFonts w:ascii="Segoe UI" w:hAnsi="Segoe UI" w:cs="Segoe UI"/>
          <w:sz w:val="22"/>
          <w:szCs w:val="22"/>
        </w:rPr>
        <w:t>The Contractor should, within twenty-four (24) hours after termination of an employee, inform the Contract Administrator and Facility Manager in writing that the employee has been terminated. The Contractor should collect all keys and/or access keycards upon termination of an employee and return them to the Contract Administrator or Facility Manager. When the Contractor hires a new employee, the Contractor or responsible representative of the company shall meet the new employee at the facility. The new employee is to be instructed as to what the Contract provisions are and is to be given a list of these provisions.</w:t>
      </w:r>
    </w:p>
    <w:p w:rsidR="00FB6C0E" w:rsidRPr="00611BA5" w:rsidRDefault="00611BA5" w:rsidP="00611BA5">
      <w:pPr>
        <w:kinsoku w:val="0"/>
        <w:overflowPunct w:val="0"/>
        <w:autoSpaceDE w:val="0"/>
        <w:autoSpaceDN w:val="0"/>
        <w:adjustRightInd w:val="0"/>
        <w:ind w:left="0" w:right="113" w:firstLine="0"/>
        <w:rPr>
          <w:rFonts w:ascii="Segoe UI" w:hAnsi="Segoe UI" w:cs="Segoe UI"/>
          <w:spacing w:val="-1"/>
          <w:sz w:val="22"/>
        </w:rPr>
      </w:pPr>
      <w:r>
        <w:rPr>
          <w:rFonts w:ascii="Segoe UI" w:hAnsi="Segoe UI" w:cs="Segoe UI"/>
          <w:spacing w:val="-1"/>
          <w:sz w:val="22"/>
        </w:rPr>
        <w:t xml:space="preserve"> </w:t>
      </w:r>
      <w:r w:rsidR="008B1081" w:rsidRPr="008B1081">
        <w:rPr>
          <w:rFonts w:ascii="Segoe UI" w:hAnsi="Segoe UI" w:cs="Segoe UI"/>
          <w:spacing w:val="-1"/>
          <w:sz w:val="22"/>
        </w:rPr>
        <w:t xml:space="preserve"> </w:t>
      </w:r>
    </w:p>
    <w:p w:rsidR="00FB6C0E" w:rsidRPr="00570C98" w:rsidRDefault="00FB6C0E" w:rsidP="00FB6C0E">
      <w:pPr>
        <w:ind w:left="0" w:firstLine="0"/>
        <w:rPr>
          <w:rFonts w:ascii="Segoe UI" w:hAnsi="Segoe UI" w:cs="Segoe UI"/>
          <w:b/>
          <w:color w:val="090909"/>
          <w:sz w:val="22"/>
          <w:szCs w:val="22"/>
        </w:rPr>
      </w:pPr>
      <w:r>
        <w:rPr>
          <w:rFonts w:ascii="Segoe UI" w:hAnsi="Segoe UI" w:cs="Segoe UI"/>
          <w:b/>
          <w:color w:val="090909"/>
          <w:sz w:val="22"/>
          <w:szCs w:val="22"/>
        </w:rPr>
        <w:t>2</w:t>
      </w:r>
      <w:r w:rsidRPr="00570C98">
        <w:rPr>
          <w:rFonts w:ascii="Segoe UI" w:hAnsi="Segoe UI" w:cs="Segoe UI"/>
          <w:b/>
          <w:color w:val="090909"/>
          <w:sz w:val="22"/>
          <w:szCs w:val="22"/>
        </w:rPr>
        <w:t>.</w:t>
      </w:r>
      <w:r>
        <w:rPr>
          <w:rFonts w:ascii="Segoe UI" w:hAnsi="Segoe UI" w:cs="Segoe UI"/>
          <w:b/>
          <w:color w:val="090909"/>
          <w:sz w:val="22"/>
          <w:szCs w:val="22"/>
        </w:rPr>
        <w:t>2</w:t>
      </w:r>
      <w:r w:rsidRPr="00570C98">
        <w:rPr>
          <w:rFonts w:ascii="Segoe UI" w:hAnsi="Segoe UI" w:cs="Segoe UI"/>
          <w:b/>
          <w:color w:val="090909"/>
          <w:sz w:val="22"/>
          <w:szCs w:val="22"/>
        </w:rPr>
        <w:tab/>
        <w:t>Contract Term</w:t>
      </w:r>
      <w:r w:rsidR="00F52918">
        <w:rPr>
          <w:rFonts w:ascii="Segoe UI" w:hAnsi="Segoe UI" w:cs="Segoe UI"/>
          <w:b/>
          <w:color w:val="090909"/>
          <w:sz w:val="22"/>
          <w:szCs w:val="22"/>
        </w:rPr>
        <w:t xml:space="preserve"> (Initial and Option Years)</w:t>
      </w:r>
    </w:p>
    <w:p w:rsidR="00FB6C0E" w:rsidRPr="00570C98" w:rsidRDefault="00FB6C0E" w:rsidP="00FB6C0E">
      <w:pPr>
        <w:ind w:left="0" w:firstLine="0"/>
        <w:rPr>
          <w:rFonts w:ascii="Segoe UI" w:hAnsi="Segoe UI" w:cs="Segoe UI"/>
          <w:b/>
          <w:color w:val="090909"/>
          <w:sz w:val="22"/>
          <w:szCs w:val="22"/>
        </w:rPr>
      </w:pPr>
    </w:p>
    <w:p w:rsidR="002962AB" w:rsidRPr="004476B8" w:rsidRDefault="00A37554" w:rsidP="004476B8">
      <w:pPr>
        <w:pStyle w:val="NoSpacing"/>
        <w:tabs>
          <w:tab w:val="left" w:pos="3510"/>
        </w:tabs>
        <w:ind w:left="0" w:firstLine="0"/>
        <w:rPr>
          <w:rFonts w:ascii="Segoe UI" w:hAnsi="Segoe UI" w:cs="Segoe UI"/>
        </w:rPr>
      </w:pPr>
      <w:r w:rsidRPr="009E567B">
        <w:rPr>
          <w:rFonts w:ascii="Segoe UI" w:hAnsi="Segoe UI" w:cs="Segoe UI"/>
        </w:rPr>
        <w:t>The initial term of the c</w:t>
      </w:r>
      <w:r>
        <w:rPr>
          <w:rFonts w:ascii="Segoe UI" w:hAnsi="Segoe UI" w:cs="Segoe UI"/>
        </w:rPr>
        <w:t>o</w:t>
      </w:r>
      <w:r w:rsidRPr="009E567B">
        <w:rPr>
          <w:rFonts w:ascii="Segoe UI" w:hAnsi="Segoe UI" w:cs="Segoe UI"/>
        </w:rPr>
        <w:t>ntract shall</w:t>
      </w:r>
      <w:r>
        <w:rPr>
          <w:rFonts w:ascii="Segoe UI" w:hAnsi="Segoe UI" w:cs="Segoe UI"/>
        </w:rPr>
        <w:t xml:space="preserve"> be fo</w:t>
      </w:r>
      <w:r w:rsidR="00CE2DB3">
        <w:rPr>
          <w:rFonts w:ascii="Segoe UI" w:hAnsi="Segoe UI" w:cs="Segoe UI"/>
        </w:rPr>
        <w:t>r a term not to exceed one year</w:t>
      </w:r>
      <w:r>
        <w:rPr>
          <w:rFonts w:ascii="Segoe UI" w:hAnsi="Segoe UI" w:cs="Segoe UI"/>
        </w:rPr>
        <w:t>. AH</w:t>
      </w:r>
      <w:r w:rsidRPr="009E567B">
        <w:rPr>
          <w:rFonts w:ascii="Segoe UI" w:hAnsi="Segoe UI" w:cs="Segoe UI"/>
        </w:rPr>
        <w:t xml:space="preserve"> </w:t>
      </w:r>
      <w:r>
        <w:rPr>
          <w:rFonts w:ascii="Segoe UI" w:hAnsi="Segoe UI" w:cs="Segoe UI"/>
        </w:rPr>
        <w:t>may renew the contract for four</w:t>
      </w:r>
      <w:r w:rsidRPr="009E567B">
        <w:rPr>
          <w:rFonts w:ascii="Segoe UI" w:hAnsi="Segoe UI" w:cs="Segoe UI"/>
        </w:rPr>
        <w:t xml:space="preserve"> one-year ter</w:t>
      </w:r>
      <w:r w:rsidR="00CE2DB3">
        <w:rPr>
          <w:rFonts w:ascii="Segoe UI" w:hAnsi="Segoe UI" w:cs="Segoe UI"/>
        </w:rPr>
        <w:t>ms at the sole discretion of AH</w:t>
      </w:r>
      <w:r w:rsidRPr="009E567B">
        <w:rPr>
          <w:rFonts w:ascii="Segoe UI" w:hAnsi="Segoe UI" w:cs="Segoe UI"/>
        </w:rPr>
        <w:t>. Renewal will be accomplished through the issuance of a contract extension letter.  In the event that the contract</w:t>
      </w:r>
      <w:r w:rsidRPr="0038234D">
        <w:rPr>
          <w:rFonts w:ascii="Segoe UI" w:hAnsi="Segoe UI" w:cs="Segoe UI"/>
        </w:rPr>
        <w:t>, if any, resulting from the award of this RFP shall terminate or be likely to terminate prior to the making of an award for a new contract for the ident</w:t>
      </w:r>
      <w:r w:rsidR="00CE2DB3">
        <w:rPr>
          <w:rFonts w:ascii="Segoe UI" w:hAnsi="Segoe UI" w:cs="Segoe UI"/>
        </w:rPr>
        <w:t>ified products and services, AH</w:t>
      </w:r>
      <w:r w:rsidRPr="0038234D">
        <w:rPr>
          <w:rFonts w:ascii="Segoe UI" w:hAnsi="Segoe UI" w:cs="Segoe UI"/>
        </w:rPr>
        <w:t xml:space="preserve"> may, with the wr</w:t>
      </w:r>
      <w:r w:rsidR="00CE2DB3">
        <w:rPr>
          <w:rFonts w:ascii="Segoe UI" w:hAnsi="Segoe UI" w:cs="Segoe UI"/>
        </w:rPr>
        <w:t xml:space="preserve">itten consent of the awarded </w:t>
      </w:r>
      <w:r w:rsidRPr="0038234D">
        <w:rPr>
          <w:rFonts w:ascii="Segoe UI" w:hAnsi="Segoe UI" w:cs="Segoe UI"/>
        </w:rPr>
        <w:t>Firm, extend the contract for such period of time a</w:t>
      </w:r>
      <w:r w:rsidR="00CE2DB3">
        <w:rPr>
          <w:rFonts w:ascii="Segoe UI" w:hAnsi="Segoe UI" w:cs="Segoe UI"/>
        </w:rPr>
        <w:t>s may be necessary to permit AH</w:t>
      </w:r>
      <w:r w:rsidRPr="0038234D">
        <w:rPr>
          <w:rFonts w:ascii="Segoe UI" w:hAnsi="Segoe UI" w:cs="Segoe UI"/>
        </w:rPr>
        <w:t>’s continued supply of the identified products and services.  The contract may be amended in writing from time to time by mutual consent of the parties.  The resulting award of the contract does not guarantee a minimum volume of work or commitment of funds.</w:t>
      </w:r>
    </w:p>
    <w:p w:rsidR="002962AB" w:rsidRPr="00DB3734" w:rsidRDefault="002962AB" w:rsidP="004E1FD7">
      <w:pPr>
        <w:tabs>
          <w:tab w:val="left" w:pos="-624"/>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0" w:firstLine="0"/>
        <w:rPr>
          <w:rFonts w:ascii="Arial Narrow" w:hAnsi="Arial Narrow" w:cs="Arial"/>
          <w:sz w:val="22"/>
          <w:szCs w:val="22"/>
        </w:rPr>
      </w:pPr>
    </w:p>
    <w:p w:rsidR="00142B96" w:rsidRPr="00570C98" w:rsidRDefault="00142B96" w:rsidP="00FB6C0E">
      <w:pPr>
        <w:ind w:left="0" w:firstLine="0"/>
        <w:rPr>
          <w:rFonts w:ascii="Segoe UI" w:hAnsi="Segoe UI" w:cs="Segoe UI"/>
          <w:b/>
          <w:szCs w:val="22"/>
        </w:rPr>
      </w:pPr>
      <w:r w:rsidRPr="00570C98">
        <w:rPr>
          <w:rFonts w:ascii="Segoe UI" w:hAnsi="Segoe UI" w:cs="Segoe UI"/>
          <w:b/>
          <w:color w:val="2F5496" w:themeColor="accent5" w:themeShade="BF"/>
          <w:szCs w:val="22"/>
        </w:rPr>
        <w:t>PART 3 – PROPOSAL EVALUATION</w:t>
      </w:r>
    </w:p>
    <w:p w:rsidR="00142B96" w:rsidRPr="00B12144" w:rsidRDefault="00142B96" w:rsidP="00953180">
      <w:pPr>
        <w:tabs>
          <w:tab w:val="left" w:pos="3510"/>
        </w:tabs>
        <w:rPr>
          <w:rFonts w:ascii="Segoe UI" w:hAnsi="Segoe UI" w:cs="Segoe UI"/>
          <w:sz w:val="20"/>
          <w:szCs w:val="22"/>
        </w:rPr>
      </w:pPr>
    </w:p>
    <w:p w:rsidR="00953180" w:rsidRPr="00570C98" w:rsidRDefault="00142B96" w:rsidP="00953180">
      <w:pPr>
        <w:pStyle w:val="NoSpacing"/>
        <w:tabs>
          <w:tab w:val="left" w:pos="720"/>
        </w:tabs>
        <w:ind w:left="0" w:firstLine="0"/>
        <w:rPr>
          <w:rFonts w:ascii="Segoe UI" w:hAnsi="Segoe UI" w:cs="Segoe UI"/>
          <w:b/>
        </w:rPr>
      </w:pPr>
      <w:r w:rsidRPr="00570C98">
        <w:rPr>
          <w:rFonts w:ascii="Segoe UI" w:hAnsi="Segoe UI" w:cs="Segoe UI"/>
          <w:b/>
        </w:rPr>
        <w:t>3</w:t>
      </w:r>
      <w:r w:rsidR="00953180" w:rsidRPr="00570C98">
        <w:rPr>
          <w:rFonts w:ascii="Segoe UI" w:hAnsi="Segoe UI" w:cs="Segoe UI"/>
          <w:b/>
        </w:rPr>
        <w:t>.</w:t>
      </w:r>
      <w:r w:rsidRPr="00570C98">
        <w:rPr>
          <w:rFonts w:ascii="Segoe UI" w:hAnsi="Segoe UI" w:cs="Segoe UI"/>
          <w:b/>
        </w:rPr>
        <w:t>1</w:t>
      </w:r>
      <w:r w:rsidR="00953180" w:rsidRPr="00570C98">
        <w:rPr>
          <w:rFonts w:ascii="Segoe UI" w:hAnsi="Segoe UI" w:cs="Segoe UI"/>
          <w:b/>
        </w:rPr>
        <w:tab/>
      </w:r>
      <w:r w:rsidR="00C16CB5" w:rsidRPr="00570C98">
        <w:rPr>
          <w:rFonts w:ascii="Segoe UI" w:hAnsi="Segoe UI" w:cs="Segoe UI"/>
          <w:b/>
        </w:rPr>
        <w:t>Clean Hands Policy</w:t>
      </w:r>
    </w:p>
    <w:p w:rsidR="00953180" w:rsidRPr="00570C98" w:rsidRDefault="00953180" w:rsidP="00953180">
      <w:pPr>
        <w:pStyle w:val="NoSpacing"/>
        <w:tabs>
          <w:tab w:val="left" w:pos="3510"/>
        </w:tabs>
        <w:ind w:left="0" w:firstLine="0"/>
        <w:rPr>
          <w:rFonts w:ascii="Segoe UI" w:hAnsi="Segoe UI" w:cs="Segoe UI"/>
          <w:b/>
        </w:rPr>
      </w:pPr>
    </w:p>
    <w:p w:rsidR="00953180" w:rsidRPr="00570C98" w:rsidRDefault="00953180" w:rsidP="00953180">
      <w:pPr>
        <w:pStyle w:val="NoSpacing"/>
        <w:tabs>
          <w:tab w:val="left" w:pos="3510"/>
        </w:tabs>
        <w:ind w:left="0" w:firstLine="0"/>
        <w:rPr>
          <w:rFonts w:ascii="Segoe UI" w:hAnsi="Segoe UI" w:cs="Segoe UI"/>
          <w:iCs/>
          <w:lang w:val="en"/>
        </w:rPr>
      </w:pPr>
      <w:r w:rsidRPr="00570C98">
        <w:rPr>
          <w:rFonts w:ascii="Segoe UI" w:hAnsi="Segoe UI" w:cs="Segoe UI"/>
          <w:bCs/>
        </w:rPr>
        <w:t xml:space="preserve">Procurement actions shall be conducted only with responsible </w:t>
      </w:r>
      <w:r w:rsidR="00C52D1B" w:rsidRPr="00570C98">
        <w:rPr>
          <w:rFonts w:ascii="Segoe UI" w:hAnsi="Segoe UI" w:cs="Segoe UI"/>
          <w:bCs/>
        </w:rPr>
        <w:t>c</w:t>
      </w:r>
      <w:r w:rsidRPr="00570C98">
        <w:rPr>
          <w:rFonts w:ascii="Segoe UI" w:hAnsi="Segoe UI" w:cs="Segoe UI"/>
          <w:bCs/>
        </w:rPr>
        <w:t xml:space="preserve">ontractors who have the technical and financial competence to perform, who have the fiscal responsibility in business dealings, and who have a satisfactory record of integrity.  Before awarding a contract, AH shall review the proposed </w:t>
      </w:r>
      <w:r w:rsidR="00C52D1B" w:rsidRPr="00570C98">
        <w:rPr>
          <w:rFonts w:ascii="Segoe UI" w:hAnsi="Segoe UI" w:cs="Segoe UI"/>
          <w:bCs/>
        </w:rPr>
        <w:t>c</w:t>
      </w:r>
      <w:r w:rsidRPr="00570C98">
        <w:rPr>
          <w:rFonts w:ascii="Segoe UI" w:hAnsi="Segoe UI" w:cs="Segoe UI"/>
          <w:bCs/>
        </w:rPr>
        <w:t xml:space="preserve">ontractor’s ability to perform the contract successfully, considering factors such as the </w:t>
      </w:r>
      <w:r w:rsidR="00C52D1B" w:rsidRPr="00570C98">
        <w:rPr>
          <w:rFonts w:ascii="Segoe UI" w:hAnsi="Segoe UI" w:cs="Segoe UI"/>
          <w:bCs/>
        </w:rPr>
        <w:t>c</w:t>
      </w:r>
      <w:r w:rsidRPr="00570C98">
        <w:rPr>
          <w:rFonts w:ascii="Segoe UI" w:hAnsi="Segoe UI" w:cs="Segoe UI"/>
          <w:bCs/>
        </w:rPr>
        <w:t xml:space="preserve">ontractor’s integrity, compliance with public policy, record of past performance on AH and other jobs (including contacting </w:t>
      </w:r>
      <w:r w:rsidRPr="00570C98">
        <w:rPr>
          <w:rFonts w:ascii="Segoe UI" w:hAnsi="Segoe UI" w:cs="Segoe UI"/>
          <w:bCs/>
        </w:rPr>
        <w:lastRenderedPageBreak/>
        <w:t>previous clients of the contractor), and financial and technical resources.</w:t>
      </w:r>
      <w:r w:rsidRPr="00570C98">
        <w:rPr>
          <w:rFonts w:ascii="Segoe UI" w:hAnsi="Segoe UI" w:cs="Segoe UI"/>
        </w:rPr>
        <w:t xml:space="preserve"> </w:t>
      </w:r>
      <w:r w:rsidRPr="00570C98">
        <w:rPr>
          <w:rFonts w:ascii="Segoe UI" w:hAnsi="Segoe UI" w:cs="Segoe UI"/>
          <w:bCs/>
        </w:rPr>
        <w:t>AH shall not award a new contract or conduct new business with a bidding contractor, vendor or applicant who (</w:t>
      </w:r>
      <w:proofErr w:type="spellStart"/>
      <w:r w:rsidRPr="00570C98">
        <w:rPr>
          <w:rFonts w:ascii="Segoe UI" w:hAnsi="Segoe UI" w:cs="Segoe UI"/>
          <w:bCs/>
        </w:rPr>
        <w:t>i</w:t>
      </w:r>
      <w:proofErr w:type="spellEnd"/>
      <w:r w:rsidRPr="00570C98">
        <w:rPr>
          <w:rFonts w:ascii="Segoe UI" w:hAnsi="Segoe UI" w:cs="Segoe UI"/>
          <w:bCs/>
        </w:rPr>
        <w:t>) has past due financial obligations or indebtedness to AH pursuant to a contract or other transaction and has not fulfilled the obligation prior to submission of a bid, proposal or application for a contract, (ii) has an existing claim, demand, litigation action, investigation, hearing, or other legal, administrative, arbitral or similar proceeding or dispute against AH, whether civil or criminal (including any appeal or review of any of the foregoing) or (iii) in AH’s reasonable discretion, has taken action that may give rise to or threatened to assert a claim, demand, litigation action, investigation, hearing, or other legal, administrative, arbitral or similar proceeding or dispute against AH, whether civil or criminal (including any appeal or review of any of the foregoing) or other dispute against AH.  The President and Chief Executive Officer may waive the requirements of this paragraph for good cause shown as determined by the President and Chief Executive Officer and if it is otherwise in AH’s best interests.</w:t>
      </w:r>
    </w:p>
    <w:p w:rsidR="00CA594B" w:rsidRDefault="00CA594B" w:rsidP="00953180">
      <w:pPr>
        <w:pStyle w:val="NoSpacing"/>
        <w:tabs>
          <w:tab w:val="left" w:pos="720"/>
        </w:tabs>
        <w:ind w:left="0" w:firstLine="0"/>
        <w:rPr>
          <w:rFonts w:ascii="Segoe UI" w:hAnsi="Segoe UI" w:cs="Segoe UI"/>
          <w:b/>
        </w:rPr>
      </w:pPr>
    </w:p>
    <w:p w:rsidR="003D7BD1" w:rsidRPr="00570C98" w:rsidRDefault="00142B96" w:rsidP="00953180">
      <w:pPr>
        <w:pStyle w:val="NoSpacing"/>
        <w:tabs>
          <w:tab w:val="left" w:pos="720"/>
        </w:tabs>
        <w:ind w:left="0" w:firstLine="0"/>
        <w:rPr>
          <w:rFonts w:ascii="Segoe UI" w:hAnsi="Segoe UI" w:cs="Segoe UI"/>
          <w:b/>
        </w:rPr>
      </w:pPr>
      <w:r w:rsidRPr="00570C98">
        <w:rPr>
          <w:rFonts w:ascii="Segoe UI" w:hAnsi="Segoe UI" w:cs="Segoe UI"/>
          <w:b/>
        </w:rPr>
        <w:t>3</w:t>
      </w:r>
      <w:r w:rsidR="00953180" w:rsidRPr="00570C98">
        <w:rPr>
          <w:rFonts w:ascii="Segoe UI" w:hAnsi="Segoe UI" w:cs="Segoe UI"/>
          <w:b/>
        </w:rPr>
        <w:t>.</w:t>
      </w:r>
      <w:r w:rsidRPr="00570C98">
        <w:rPr>
          <w:rFonts w:ascii="Segoe UI" w:hAnsi="Segoe UI" w:cs="Segoe UI"/>
          <w:b/>
        </w:rPr>
        <w:t>2</w:t>
      </w:r>
      <w:r w:rsidR="00953180" w:rsidRPr="00570C98">
        <w:rPr>
          <w:rFonts w:ascii="Segoe UI" w:hAnsi="Segoe UI" w:cs="Segoe UI"/>
          <w:b/>
        </w:rPr>
        <w:tab/>
      </w:r>
      <w:r w:rsidR="00636690">
        <w:rPr>
          <w:rFonts w:ascii="Segoe UI" w:hAnsi="Segoe UI" w:cs="Segoe UI"/>
          <w:b/>
        </w:rPr>
        <w:t>Submittals</w:t>
      </w:r>
    </w:p>
    <w:p w:rsidR="003D7BD1" w:rsidRPr="00570C98" w:rsidRDefault="003D7BD1" w:rsidP="00953180">
      <w:pPr>
        <w:pStyle w:val="NoSpacing"/>
        <w:tabs>
          <w:tab w:val="left" w:pos="720"/>
        </w:tabs>
        <w:ind w:left="0" w:firstLine="0"/>
        <w:rPr>
          <w:rFonts w:ascii="Segoe UI" w:hAnsi="Segoe UI" w:cs="Segoe UI"/>
          <w:b/>
        </w:rPr>
      </w:pPr>
    </w:p>
    <w:p w:rsidR="003D7BD1" w:rsidRPr="00570C98" w:rsidRDefault="003D7BD1" w:rsidP="0076152B">
      <w:pPr>
        <w:ind w:left="0" w:firstLine="0"/>
        <w:rPr>
          <w:rFonts w:ascii="Segoe UI" w:hAnsi="Segoe UI" w:cs="Segoe UI"/>
          <w:sz w:val="22"/>
          <w:szCs w:val="22"/>
        </w:rPr>
      </w:pPr>
      <w:r w:rsidRPr="00570C98">
        <w:rPr>
          <w:rFonts w:ascii="Segoe UI" w:hAnsi="Segoe UI" w:cs="Segoe UI"/>
          <w:sz w:val="22"/>
          <w:szCs w:val="22"/>
        </w:rPr>
        <w:t xml:space="preserve">Proposals shall be submitted via AH electronic sourcing platform - Jaggaer.  AH </w:t>
      </w:r>
      <w:r w:rsidRPr="00570C98">
        <w:rPr>
          <w:rFonts w:ascii="Segoe UI" w:hAnsi="Segoe UI" w:cs="Segoe UI"/>
          <w:b/>
          <w:sz w:val="22"/>
          <w:szCs w:val="22"/>
          <w:u w:val="single"/>
        </w:rPr>
        <w:t>will not</w:t>
      </w:r>
      <w:r w:rsidRPr="00570C98">
        <w:rPr>
          <w:rFonts w:ascii="Segoe UI" w:hAnsi="Segoe UI" w:cs="Segoe UI"/>
          <w:sz w:val="22"/>
          <w:szCs w:val="22"/>
        </w:rPr>
        <w:t xml:space="preserve"> accept any proposal in part or in whole through any other means.</w:t>
      </w:r>
      <w:r w:rsidR="008A30CA" w:rsidRPr="00570C98">
        <w:rPr>
          <w:rFonts w:ascii="Segoe UI" w:hAnsi="Segoe UI" w:cs="Segoe UI"/>
          <w:sz w:val="22"/>
          <w:szCs w:val="22"/>
        </w:rPr>
        <w:t xml:space="preserve">  </w:t>
      </w:r>
      <w:r w:rsidRPr="00570C98">
        <w:rPr>
          <w:rFonts w:ascii="Segoe UI" w:hAnsi="Segoe UI" w:cs="Segoe UI"/>
          <w:sz w:val="22"/>
          <w:szCs w:val="22"/>
        </w:rPr>
        <w:t>The sections are as follows:</w:t>
      </w:r>
    </w:p>
    <w:p w:rsidR="003D7BD1" w:rsidRPr="00570C98" w:rsidRDefault="003D7BD1" w:rsidP="003D7BD1">
      <w:pPr>
        <w:rPr>
          <w:rFonts w:ascii="Segoe UI" w:hAnsi="Segoe UI" w:cs="Segoe UI"/>
          <w:sz w:val="22"/>
          <w:szCs w:val="22"/>
        </w:rPr>
      </w:pPr>
    </w:p>
    <w:p w:rsidR="009568A1" w:rsidRPr="009568A1" w:rsidRDefault="00CA594B" w:rsidP="00FB5CD6">
      <w:pPr>
        <w:pStyle w:val="ListParagraph"/>
        <w:widowControl/>
        <w:numPr>
          <w:ilvl w:val="0"/>
          <w:numId w:val="8"/>
        </w:numPr>
        <w:kinsoku w:val="0"/>
        <w:overflowPunct w:val="0"/>
        <w:autoSpaceDE w:val="0"/>
        <w:autoSpaceDN w:val="0"/>
        <w:adjustRightInd w:val="0"/>
        <w:spacing w:line="298" w:lineRule="exact"/>
        <w:jc w:val="left"/>
        <w:rPr>
          <w:rFonts w:ascii="Segoe UI" w:hAnsi="Segoe UI" w:cs="Segoe UI"/>
          <w:spacing w:val="-1"/>
          <w:sz w:val="22"/>
          <w:szCs w:val="22"/>
        </w:rPr>
      </w:pPr>
      <w:r>
        <w:rPr>
          <w:rFonts w:ascii="Segoe UI" w:hAnsi="Segoe UI" w:cs="Segoe UI"/>
          <w:spacing w:val="-1"/>
          <w:sz w:val="22"/>
          <w:szCs w:val="22"/>
        </w:rPr>
        <w:t xml:space="preserve">Methodology/Technical Approach </w:t>
      </w:r>
    </w:p>
    <w:p w:rsidR="00CA594B" w:rsidRPr="009568A1" w:rsidRDefault="00CA594B" w:rsidP="00CA594B">
      <w:pPr>
        <w:pStyle w:val="ListParagraph"/>
        <w:widowControl/>
        <w:numPr>
          <w:ilvl w:val="0"/>
          <w:numId w:val="8"/>
        </w:numPr>
        <w:kinsoku w:val="0"/>
        <w:overflowPunct w:val="0"/>
        <w:autoSpaceDE w:val="0"/>
        <w:autoSpaceDN w:val="0"/>
        <w:adjustRightInd w:val="0"/>
        <w:spacing w:line="298" w:lineRule="exact"/>
        <w:jc w:val="left"/>
        <w:rPr>
          <w:rFonts w:ascii="Segoe UI" w:hAnsi="Segoe UI" w:cs="Segoe UI"/>
          <w:spacing w:val="-1"/>
          <w:sz w:val="22"/>
          <w:szCs w:val="22"/>
        </w:rPr>
      </w:pPr>
      <w:r>
        <w:rPr>
          <w:rFonts w:ascii="Segoe UI" w:hAnsi="Segoe UI" w:cs="Segoe UI"/>
          <w:spacing w:val="-1"/>
          <w:sz w:val="22"/>
          <w:szCs w:val="22"/>
        </w:rPr>
        <w:t>Experience</w:t>
      </w:r>
    </w:p>
    <w:p w:rsidR="009568A1" w:rsidRPr="009568A1" w:rsidRDefault="00CA594B" w:rsidP="00FB5CD6">
      <w:pPr>
        <w:pStyle w:val="ListParagraph"/>
        <w:widowControl/>
        <w:numPr>
          <w:ilvl w:val="0"/>
          <w:numId w:val="8"/>
        </w:numPr>
        <w:kinsoku w:val="0"/>
        <w:overflowPunct w:val="0"/>
        <w:autoSpaceDE w:val="0"/>
        <w:autoSpaceDN w:val="0"/>
        <w:adjustRightInd w:val="0"/>
        <w:spacing w:line="298" w:lineRule="exact"/>
        <w:jc w:val="left"/>
        <w:rPr>
          <w:rFonts w:ascii="Segoe UI" w:hAnsi="Segoe UI" w:cs="Segoe UI"/>
          <w:spacing w:val="-1"/>
          <w:sz w:val="22"/>
          <w:szCs w:val="22"/>
        </w:rPr>
      </w:pPr>
      <w:r>
        <w:rPr>
          <w:rFonts w:ascii="Segoe UI" w:hAnsi="Segoe UI" w:cs="Segoe UI"/>
          <w:spacing w:val="-1"/>
          <w:sz w:val="22"/>
          <w:szCs w:val="22"/>
        </w:rPr>
        <w:t>Staffing &amp; Qualifications</w:t>
      </w:r>
    </w:p>
    <w:p w:rsidR="00453996" w:rsidRPr="009568A1" w:rsidRDefault="00CA594B" w:rsidP="00FB5CD6">
      <w:pPr>
        <w:pStyle w:val="ListParagraph"/>
        <w:numPr>
          <w:ilvl w:val="0"/>
          <w:numId w:val="8"/>
        </w:numPr>
        <w:kinsoku w:val="0"/>
        <w:overflowPunct w:val="0"/>
        <w:autoSpaceDE w:val="0"/>
        <w:autoSpaceDN w:val="0"/>
        <w:adjustRightInd w:val="0"/>
        <w:spacing w:line="298" w:lineRule="exact"/>
        <w:jc w:val="left"/>
        <w:rPr>
          <w:rFonts w:ascii="Segoe UI" w:hAnsi="Segoe UI" w:cs="Segoe UI"/>
          <w:sz w:val="22"/>
          <w:szCs w:val="22"/>
        </w:rPr>
      </w:pPr>
      <w:r>
        <w:rPr>
          <w:rFonts w:ascii="Segoe UI" w:hAnsi="Segoe UI" w:cs="Segoe UI"/>
          <w:spacing w:val="-1"/>
          <w:sz w:val="22"/>
          <w:szCs w:val="22"/>
        </w:rPr>
        <w:t>Fee Proposal</w:t>
      </w:r>
    </w:p>
    <w:p w:rsidR="003D7BD1" w:rsidRPr="00570C98" w:rsidRDefault="003D7BD1" w:rsidP="003D7BD1">
      <w:pPr>
        <w:tabs>
          <w:tab w:val="left" w:pos="1170"/>
        </w:tabs>
        <w:ind w:left="810" w:hanging="90"/>
        <w:rPr>
          <w:rFonts w:ascii="Segoe UI" w:hAnsi="Segoe UI" w:cs="Segoe UI"/>
          <w:sz w:val="22"/>
          <w:szCs w:val="22"/>
        </w:rPr>
      </w:pPr>
    </w:p>
    <w:p w:rsidR="00953180" w:rsidRPr="00570C98" w:rsidRDefault="003D7BD1" w:rsidP="00953180">
      <w:pPr>
        <w:pStyle w:val="NoSpacing"/>
        <w:tabs>
          <w:tab w:val="left" w:pos="720"/>
        </w:tabs>
        <w:ind w:left="0" w:firstLine="0"/>
        <w:rPr>
          <w:rFonts w:ascii="Segoe UI" w:hAnsi="Segoe UI" w:cs="Segoe UI"/>
          <w:b/>
        </w:rPr>
      </w:pPr>
      <w:r w:rsidRPr="00570C98">
        <w:rPr>
          <w:rFonts w:ascii="Segoe UI" w:hAnsi="Segoe UI" w:cs="Segoe UI"/>
          <w:b/>
        </w:rPr>
        <w:t>3.3.</w:t>
      </w:r>
      <w:r w:rsidRPr="00570C98">
        <w:rPr>
          <w:rFonts w:ascii="Segoe UI" w:hAnsi="Segoe UI" w:cs="Segoe UI"/>
          <w:b/>
        </w:rPr>
        <w:tab/>
      </w:r>
      <w:r w:rsidR="00636690">
        <w:rPr>
          <w:rFonts w:ascii="Segoe UI" w:hAnsi="Segoe UI" w:cs="Segoe UI"/>
          <w:b/>
        </w:rPr>
        <w:t xml:space="preserve">Evaluation </w:t>
      </w:r>
      <w:r w:rsidR="00E95041">
        <w:rPr>
          <w:rFonts w:ascii="Segoe UI" w:hAnsi="Segoe UI" w:cs="Segoe UI"/>
          <w:b/>
        </w:rPr>
        <w:t xml:space="preserve">Process, Evaluation Factors (Questions) </w:t>
      </w:r>
      <w:r w:rsidR="00636690">
        <w:rPr>
          <w:rFonts w:ascii="Segoe UI" w:hAnsi="Segoe UI" w:cs="Segoe UI"/>
          <w:b/>
        </w:rPr>
        <w:t>and Award</w:t>
      </w:r>
    </w:p>
    <w:p w:rsidR="00E95041" w:rsidRDefault="00E95041" w:rsidP="00953180">
      <w:pPr>
        <w:pStyle w:val="NoSpacing"/>
        <w:tabs>
          <w:tab w:val="left" w:pos="3510"/>
        </w:tabs>
        <w:ind w:left="0" w:firstLine="0"/>
        <w:rPr>
          <w:rFonts w:ascii="Segoe UI" w:hAnsi="Segoe UI" w:cs="Segoe UI"/>
        </w:rPr>
      </w:pPr>
    </w:p>
    <w:p w:rsidR="00953180" w:rsidRPr="00570C98" w:rsidRDefault="00953180" w:rsidP="00953180">
      <w:pPr>
        <w:pStyle w:val="NoSpacing"/>
        <w:tabs>
          <w:tab w:val="left" w:pos="3510"/>
        </w:tabs>
        <w:ind w:left="0" w:firstLine="0"/>
        <w:rPr>
          <w:rFonts w:ascii="Segoe UI" w:hAnsi="Segoe UI" w:cs="Segoe UI"/>
        </w:rPr>
      </w:pPr>
      <w:r w:rsidRPr="00570C98">
        <w:rPr>
          <w:rFonts w:ascii="Segoe UI" w:hAnsi="Segoe UI" w:cs="Segoe UI"/>
        </w:rPr>
        <w:t xml:space="preserve">The proposal evaluating process is designed to award the contract, not necessarily to the Respondent(s) of least cost, but rather to the Respondent(s) </w:t>
      </w:r>
      <w:r w:rsidR="00042F5A">
        <w:rPr>
          <w:rFonts w:ascii="Segoe UI" w:hAnsi="Segoe UI" w:cs="Segoe UI"/>
        </w:rPr>
        <w:t xml:space="preserve">whose proposal represents </w:t>
      </w:r>
      <w:r w:rsidR="00BF52B1">
        <w:rPr>
          <w:rFonts w:ascii="Segoe UI" w:hAnsi="Segoe UI" w:cs="Segoe UI"/>
        </w:rPr>
        <w:t xml:space="preserve">the </w:t>
      </w:r>
      <w:r w:rsidR="00042F5A">
        <w:rPr>
          <w:rFonts w:ascii="Segoe UI" w:hAnsi="Segoe UI" w:cs="Segoe UI"/>
        </w:rPr>
        <w:t>best overall value as determined by an evaluation of the best technical score</w:t>
      </w:r>
      <w:r w:rsidR="00CA2D34">
        <w:rPr>
          <w:rFonts w:ascii="Segoe UI" w:hAnsi="Segoe UI" w:cs="Segoe UI"/>
        </w:rPr>
        <w:t xml:space="preserve"> (a combination of qualifications and experience) </w:t>
      </w:r>
      <w:r w:rsidR="00BF52B1">
        <w:rPr>
          <w:rFonts w:ascii="Segoe UI" w:hAnsi="Segoe UI" w:cs="Segoe UI"/>
        </w:rPr>
        <w:t xml:space="preserve"> and price/costs</w:t>
      </w:r>
      <w:r w:rsidR="00CA2D34">
        <w:rPr>
          <w:rFonts w:ascii="Segoe UI" w:hAnsi="Segoe UI" w:cs="Segoe UI"/>
        </w:rPr>
        <w:t>.</w:t>
      </w:r>
      <w:r w:rsidR="00BF52B1">
        <w:rPr>
          <w:rFonts w:ascii="Segoe UI" w:hAnsi="Segoe UI" w:cs="Segoe UI"/>
        </w:rPr>
        <w:t xml:space="preserve">  Evaluations are </w:t>
      </w:r>
      <w:r w:rsidRPr="00570C98">
        <w:rPr>
          <w:rFonts w:ascii="Segoe UI" w:hAnsi="Segoe UI" w:cs="Segoe UI"/>
        </w:rPr>
        <w:t xml:space="preserve">based upon the evaluation factors </w:t>
      </w:r>
      <w:r w:rsidR="00042F5A">
        <w:rPr>
          <w:rFonts w:ascii="Segoe UI" w:hAnsi="Segoe UI" w:cs="Segoe UI"/>
        </w:rPr>
        <w:t xml:space="preserve">and weights </w:t>
      </w:r>
      <w:r w:rsidRPr="00570C98">
        <w:rPr>
          <w:rFonts w:ascii="Segoe UI" w:hAnsi="Segoe UI" w:cs="Segoe UI"/>
        </w:rPr>
        <w:t xml:space="preserve">specifically established </w:t>
      </w:r>
      <w:r w:rsidR="00042F5A">
        <w:rPr>
          <w:rFonts w:ascii="Segoe UI" w:hAnsi="Segoe UI" w:cs="Segoe UI"/>
        </w:rPr>
        <w:t xml:space="preserve">within this </w:t>
      </w:r>
      <w:r w:rsidRPr="00570C98">
        <w:rPr>
          <w:rFonts w:ascii="Segoe UI" w:hAnsi="Segoe UI" w:cs="Segoe UI"/>
        </w:rPr>
        <w:t>RFP.</w:t>
      </w:r>
    </w:p>
    <w:p w:rsidR="00953180" w:rsidRPr="00570C98" w:rsidRDefault="00953180" w:rsidP="00953180">
      <w:pPr>
        <w:pStyle w:val="NoSpacing"/>
        <w:tabs>
          <w:tab w:val="left" w:pos="3510"/>
        </w:tabs>
        <w:ind w:left="0" w:firstLine="0"/>
        <w:rPr>
          <w:rFonts w:ascii="Segoe UI" w:hAnsi="Segoe UI" w:cs="Segoe UI"/>
        </w:rPr>
      </w:pPr>
    </w:p>
    <w:p w:rsidR="00E95041" w:rsidRDefault="00953180" w:rsidP="006E1258">
      <w:pPr>
        <w:pStyle w:val="NoSpacing"/>
        <w:tabs>
          <w:tab w:val="left" w:pos="3510"/>
        </w:tabs>
        <w:ind w:left="0" w:firstLine="0"/>
        <w:rPr>
          <w:rFonts w:ascii="Segoe UI" w:hAnsi="Segoe UI" w:cs="Segoe UI"/>
        </w:rPr>
      </w:pPr>
      <w:r w:rsidRPr="00570C98">
        <w:rPr>
          <w:rFonts w:ascii="Segoe UI" w:hAnsi="Segoe UI" w:cs="Segoe UI"/>
        </w:rPr>
        <w:t>Respondent(s) must provide all information outlined in the Evaluation Factors</w:t>
      </w:r>
      <w:r w:rsidR="00C52D1B" w:rsidRPr="00570C98">
        <w:rPr>
          <w:rFonts w:ascii="Segoe UI" w:hAnsi="Segoe UI" w:cs="Segoe UI"/>
        </w:rPr>
        <w:t xml:space="preserve"> (as defined below)</w:t>
      </w:r>
      <w:r w:rsidRPr="00570C98">
        <w:rPr>
          <w:rFonts w:ascii="Segoe UI" w:hAnsi="Segoe UI" w:cs="Segoe UI"/>
        </w:rPr>
        <w:t xml:space="preserve"> for the Respondent’s proposal to be considered responsive. The quality of answers rather than length of responses to this RFP is important.</w:t>
      </w:r>
      <w:r w:rsidR="006E1258">
        <w:rPr>
          <w:rFonts w:ascii="Segoe UI" w:hAnsi="Segoe UI" w:cs="Segoe UI"/>
        </w:rPr>
        <w:t xml:space="preserve">  </w:t>
      </w:r>
    </w:p>
    <w:p w:rsidR="00E95041" w:rsidRDefault="00E95041" w:rsidP="006E1258">
      <w:pPr>
        <w:pStyle w:val="NoSpacing"/>
        <w:tabs>
          <w:tab w:val="left" w:pos="3510"/>
        </w:tabs>
        <w:ind w:left="0" w:firstLine="0"/>
        <w:rPr>
          <w:rFonts w:ascii="Segoe UI" w:hAnsi="Segoe UI" w:cs="Segoe UI"/>
        </w:rPr>
      </w:pPr>
    </w:p>
    <w:p w:rsidR="00E95041" w:rsidRDefault="00E95041" w:rsidP="00E95041">
      <w:pPr>
        <w:autoSpaceDE w:val="0"/>
        <w:autoSpaceDN w:val="0"/>
        <w:adjustRightInd w:val="0"/>
        <w:ind w:left="0" w:firstLine="0"/>
        <w:rPr>
          <w:rFonts w:ascii="Segoe UI" w:eastAsiaTheme="minorHAnsi" w:hAnsi="Segoe UI" w:cs="Segoe UI"/>
          <w:sz w:val="22"/>
          <w:szCs w:val="22"/>
        </w:rPr>
      </w:pPr>
      <w:r w:rsidRPr="00E95041">
        <w:rPr>
          <w:rFonts w:ascii="Segoe UI" w:eastAsiaTheme="minorHAnsi" w:hAnsi="Segoe UI" w:cs="Segoe UI"/>
          <w:sz w:val="22"/>
          <w:szCs w:val="22"/>
        </w:rPr>
        <w:t>After evaluations, the Evaluation Committee will determine a competitive range. The competitive range includes</w:t>
      </w:r>
      <w:r>
        <w:rPr>
          <w:rFonts w:ascii="Segoe UI" w:eastAsiaTheme="minorHAnsi" w:hAnsi="Segoe UI" w:cs="Segoe UI"/>
          <w:sz w:val="22"/>
          <w:szCs w:val="22"/>
        </w:rPr>
        <w:t xml:space="preserve"> </w:t>
      </w:r>
      <w:r w:rsidRPr="00E95041">
        <w:rPr>
          <w:rFonts w:ascii="Segoe UI" w:eastAsiaTheme="minorHAnsi" w:hAnsi="Segoe UI" w:cs="Segoe UI"/>
          <w:sz w:val="22"/>
          <w:szCs w:val="22"/>
        </w:rPr>
        <w:t>the proposals that have a reasonable chance of being selected for award considering all aspects of the RFP. AH</w:t>
      </w:r>
      <w:r>
        <w:rPr>
          <w:rFonts w:ascii="Segoe UI" w:eastAsiaTheme="minorHAnsi" w:hAnsi="Segoe UI" w:cs="Segoe UI"/>
          <w:sz w:val="22"/>
          <w:szCs w:val="22"/>
        </w:rPr>
        <w:t xml:space="preserve"> </w:t>
      </w:r>
      <w:r w:rsidRPr="00E95041">
        <w:rPr>
          <w:rFonts w:ascii="Segoe UI" w:eastAsiaTheme="minorHAnsi" w:hAnsi="Segoe UI" w:cs="Segoe UI"/>
          <w:sz w:val="22"/>
          <w:szCs w:val="22"/>
        </w:rPr>
        <w:t>will negotiate with the Respondent(s) who fall within the competitive range.  If required, only those Respondents</w:t>
      </w:r>
      <w:r>
        <w:rPr>
          <w:rFonts w:ascii="Segoe UI" w:eastAsiaTheme="minorHAnsi" w:hAnsi="Segoe UI" w:cs="Segoe UI"/>
          <w:sz w:val="22"/>
          <w:szCs w:val="22"/>
        </w:rPr>
        <w:t xml:space="preserve"> </w:t>
      </w:r>
      <w:r w:rsidRPr="00E95041">
        <w:rPr>
          <w:rFonts w:ascii="Segoe UI" w:eastAsiaTheme="minorHAnsi" w:hAnsi="Segoe UI" w:cs="Segoe UI"/>
          <w:sz w:val="22"/>
          <w:szCs w:val="22"/>
        </w:rPr>
        <w:t>within the competitive range may be selected for an oral presentation and/or interview.</w:t>
      </w:r>
      <w:r>
        <w:rPr>
          <w:rFonts w:ascii="Segoe UI" w:eastAsiaTheme="minorHAnsi" w:hAnsi="Segoe UI" w:cs="Segoe UI"/>
          <w:sz w:val="22"/>
          <w:szCs w:val="22"/>
        </w:rPr>
        <w:t xml:space="preserve"> </w:t>
      </w:r>
    </w:p>
    <w:p w:rsidR="00E95041" w:rsidRDefault="00E95041" w:rsidP="00E95041">
      <w:pPr>
        <w:autoSpaceDE w:val="0"/>
        <w:autoSpaceDN w:val="0"/>
        <w:adjustRightInd w:val="0"/>
        <w:ind w:left="0" w:firstLine="0"/>
        <w:rPr>
          <w:rFonts w:ascii="Segoe UI" w:eastAsiaTheme="minorHAnsi" w:hAnsi="Segoe UI" w:cs="Segoe UI"/>
          <w:sz w:val="22"/>
          <w:szCs w:val="22"/>
        </w:rPr>
      </w:pPr>
    </w:p>
    <w:p w:rsidR="00E95041" w:rsidRDefault="00E95041" w:rsidP="00E95041">
      <w:pPr>
        <w:autoSpaceDE w:val="0"/>
        <w:autoSpaceDN w:val="0"/>
        <w:adjustRightInd w:val="0"/>
        <w:ind w:left="0" w:firstLine="0"/>
        <w:rPr>
          <w:rFonts w:ascii="Segoe UI" w:eastAsiaTheme="minorHAnsi" w:hAnsi="Segoe UI" w:cs="Segoe UI"/>
          <w:sz w:val="22"/>
          <w:szCs w:val="22"/>
        </w:rPr>
      </w:pPr>
      <w:r w:rsidRPr="00E95041">
        <w:rPr>
          <w:rFonts w:ascii="Segoe UI" w:eastAsiaTheme="minorHAnsi" w:hAnsi="Segoe UI" w:cs="Segoe UI"/>
          <w:sz w:val="22"/>
          <w:szCs w:val="22"/>
        </w:rPr>
        <w:t>The presentation/interview process will be arranged to assist the evaluation committee in differentiating those</w:t>
      </w:r>
      <w:r>
        <w:rPr>
          <w:rFonts w:ascii="Segoe UI" w:eastAsiaTheme="minorHAnsi" w:hAnsi="Segoe UI" w:cs="Segoe UI"/>
          <w:sz w:val="22"/>
          <w:szCs w:val="22"/>
        </w:rPr>
        <w:t xml:space="preserve"> </w:t>
      </w:r>
      <w:r w:rsidRPr="00E95041">
        <w:rPr>
          <w:rFonts w:ascii="Segoe UI" w:eastAsiaTheme="minorHAnsi" w:hAnsi="Segoe UI" w:cs="Segoe UI"/>
          <w:sz w:val="22"/>
          <w:szCs w:val="22"/>
        </w:rPr>
        <w:t>Respondents within the competitive range. Points may be added or deducted from the Respondent’s preliminary</w:t>
      </w:r>
      <w:r>
        <w:rPr>
          <w:rFonts w:ascii="Segoe UI" w:eastAsiaTheme="minorHAnsi" w:hAnsi="Segoe UI" w:cs="Segoe UI"/>
          <w:sz w:val="22"/>
          <w:szCs w:val="22"/>
        </w:rPr>
        <w:t xml:space="preserve"> </w:t>
      </w:r>
      <w:r w:rsidRPr="00E95041">
        <w:rPr>
          <w:rFonts w:ascii="Segoe UI" w:eastAsiaTheme="minorHAnsi" w:hAnsi="Segoe UI" w:cs="Segoe UI"/>
          <w:sz w:val="22"/>
          <w:szCs w:val="22"/>
        </w:rPr>
        <w:t>score as deemed necessary by the evaluation committee.</w:t>
      </w:r>
      <w:r>
        <w:rPr>
          <w:rFonts w:ascii="Segoe UI" w:eastAsiaTheme="minorHAnsi" w:hAnsi="Segoe UI" w:cs="Segoe UI"/>
          <w:sz w:val="22"/>
          <w:szCs w:val="22"/>
        </w:rPr>
        <w:t xml:space="preserve">  </w:t>
      </w:r>
      <w:r w:rsidRPr="00E95041">
        <w:rPr>
          <w:rFonts w:ascii="Segoe UI" w:eastAsiaTheme="minorHAnsi" w:hAnsi="Segoe UI" w:cs="Segoe UI"/>
          <w:sz w:val="22"/>
          <w:szCs w:val="22"/>
        </w:rPr>
        <w:t>AH reserves the right to negotiate the final scope of services, price, schedule and any and all aspects of this</w:t>
      </w:r>
      <w:r>
        <w:rPr>
          <w:rFonts w:ascii="Segoe UI" w:eastAsiaTheme="minorHAnsi" w:hAnsi="Segoe UI" w:cs="Segoe UI"/>
          <w:sz w:val="22"/>
          <w:szCs w:val="22"/>
        </w:rPr>
        <w:t xml:space="preserve"> </w:t>
      </w:r>
      <w:r w:rsidRPr="00E95041">
        <w:rPr>
          <w:rFonts w:ascii="Segoe UI" w:eastAsiaTheme="minorHAnsi" w:hAnsi="Segoe UI" w:cs="Segoe UI"/>
          <w:sz w:val="22"/>
          <w:szCs w:val="22"/>
        </w:rPr>
        <w:t xml:space="preserve">solicitation with all Respondents in the competitive range. </w:t>
      </w:r>
    </w:p>
    <w:p w:rsidR="00E95041" w:rsidRDefault="00E95041" w:rsidP="00E95041">
      <w:pPr>
        <w:autoSpaceDE w:val="0"/>
        <w:autoSpaceDN w:val="0"/>
        <w:adjustRightInd w:val="0"/>
        <w:ind w:left="0" w:firstLine="0"/>
        <w:rPr>
          <w:rFonts w:ascii="Segoe UI" w:eastAsiaTheme="minorHAnsi" w:hAnsi="Segoe UI" w:cs="Segoe UI"/>
          <w:sz w:val="22"/>
          <w:szCs w:val="22"/>
        </w:rPr>
      </w:pPr>
    </w:p>
    <w:p w:rsidR="00E95041" w:rsidRPr="00E95041" w:rsidRDefault="00E95041" w:rsidP="00E95041">
      <w:pPr>
        <w:autoSpaceDE w:val="0"/>
        <w:autoSpaceDN w:val="0"/>
        <w:adjustRightInd w:val="0"/>
        <w:ind w:left="0" w:firstLine="0"/>
        <w:rPr>
          <w:rFonts w:ascii="Segoe UI" w:hAnsi="Segoe UI" w:cs="Segoe UI"/>
        </w:rPr>
      </w:pPr>
      <w:r w:rsidRPr="00E95041">
        <w:rPr>
          <w:rFonts w:ascii="Segoe UI" w:eastAsiaTheme="minorHAnsi" w:hAnsi="Segoe UI" w:cs="Segoe UI"/>
          <w:sz w:val="22"/>
          <w:szCs w:val="22"/>
        </w:rPr>
        <w:t>Once negotiations are complete, AH shall establish a</w:t>
      </w:r>
      <w:r>
        <w:rPr>
          <w:rFonts w:ascii="Segoe UI" w:eastAsiaTheme="minorHAnsi" w:hAnsi="Segoe UI" w:cs="Segoe UI"/>
          <w:sz w:val="22"/>
          <w:szCs w:val="22"/>
        </w:rPr>
        <w:t xml:space="preserve"> </w:t>
      </w:r>
      <w:r w:rsidRPr="00E95041">
        <w:rPr>
          <w:rFonts w:ascii="Segoe UI" w:eastAsiaTheme="minorHAnsi" w:hAnsi="Segoe UI" w:cs="Segoe UI"/>
          <w:sz w:val="22"/>
          <w:szCs w:val="22"/>
        </w:rPr>
        <w:t>date and time for the submission of best and final offers. If a Respondent does not submit a notice of withdrawal of</w:t>
      </w:r>
      <w:r>
        <w:rPr>
          <w:rFonts w:ascii="Segoe UI" w:eastAsiaTheme="minorHAnsi" w:hAnsi="Segoe UI" w:cs="Segoe UI"/>
          <w:sz w:val="22"/>
          <w:szCs w:val="22"/>
        </w:rPr>
        <w:t xml:space="preserve"> </w:t>
      </w:r>
      <w:r w:rsidRPr="00E95041">
        <w:rPr>
          <w:rFonts w:ascii="Segoe UI" w:eastAsiaTheme="minorHAnsi" w:hAnsi="Segoe UI" w:cs="Segoe UI"/>
          <w:sz w:val="22"/>
          <w:szCs w:val="22"/>
        </w:rPr>
        <w:t>its offer, or a best and final offer, the Respondent’s immediate previous offer shall be construed as its best and final</w:t>
      </w:r>
      <w:r>
        <w:rPr>
          <w:rFonts w:ascii="Segoe UI" w:eastAsiaTheme="minorHAnsi" w:hAnsi="Segoe UI" w:cs="Segoe UI"/>
          <w:sz w:val="22"/>
          <w:szCs w:val="22"/>
        </w:rPr>
        <w:t xml:space="preserve"> </w:t>
      </w:r>
      <w:r w:rsidRPr="00E95041">
        <w:rPr>
          <w:rFonts w:ascii="Segoe UI" w:eastAsiaTheme="minorHAnsi" w:hAnsi="Segoe UI" w:cs="Segoe UI"/>
          <w:sz w:val="22"/>
          <w:szCs w:val="22"/>
        </w:rPr>
        <w:t>offer.</w:t>
      </w:r>
      <w:r>
        <w:rPr>
          <w:rFonts w:ascii="Segoe UI" w:eastAsiaTheme="minorHAnsi" w:hAnsi="Segoe UI" w:cs="Segoe UI"/>
          <w:sz w:val="22"/>
          <w:szCs w:val="22"/>
        </w:rPr>
        <w:t xml:space="preserve">  </w:t>
      </w:r>
      <w:r w:rsidRPr="00E95041">
        <w:rPr>
          <w:rFonts w:ascii="Segoe UI" w:eastAsiaTheme="minorHAnsi" w:hAnsi="Segoe UI" w:cs="Segoe UI"/>
          <w:sz w:val="22"/>
          <w:szCs w:val="22"/>
        </w:rPr>
        <w:t>The best and final offers shall be evaluated in essentially the same manner as the initial offers</w:t>
      </w:r>
      <w:r>
        <w:rPr>
          <w:rFonts w:ascii="Segoe UI" w:eastAsiaTheme="minorHAnsi" w:hAnsi="Segoe UI" w:cs="Segoe UI"/>
          <w:sz w:val="22"/>
          <w:szCs w:val="22"/>
        </w:rPr>
        <w:t xml:space="preserve"> unless otherwise specified</w:t>
      </w:r>
      <w:r w:rsidRPr="00E95041">
        <w:rPr>
          <w:rFonts w:ascii="Segoe UI" w:eastAsiaTheme="minorHAnsi" w:hAnsi="Segoe UI" w:cs="Segoe UI"/>
          <w:sz w:val="22"/>
          <w:szCs w:val="22"/>
        </w:rPr>
        <w:t>. The contract shall</w:t>
      </w:r>
      <w:r>
        <w:rPr>
          <w:rFonts w:ascii="Segoe UI" w:eastAsiaTheme="minorHAnsi" w:hAnsi="Segoe UI" w:cs="Segoe UI"/>
          <w:sz w:val="22"/>
          <w:szCs w:val="22"/>
        </w:rPr>
        <w:t xml:space="preserve"> </w:t>
      </w:r>
      <w:r w:rsidRPr="00E95041">
        <w:rPr>
          <w:rFonts w:ascii="Segoe UI" w:eastAsiaTheme="minorHAnsi" w:hAnsi="Segoe UI" w:cs="Segoe UI"/>
          <w:sz w:val="22"/>
          <w:szCs w:val="22"/>
        </w:rPr>
        <w:t>be awarded to the responsible Respondent whose qualifications, price and other factors considered are the most</w:t>
      </w:r>
      <w:r>
        <w:rPr>
          <w:rFonts w:ascii="Segoe UI" w:eastAsiaTheme="minorHAnsi" w:hAnsi="Segoe UI" w:cs="Segoe UI"/>
          <w:sz w:val="22"/>
          <w:szCs w:val="22"/>
        </w:rPr>
        <w:t xml:space="preserve"> </w:t>
      </w:r>
      <w:r w:rsidRPr="00E95041">
        <w:rPr>
          <w:rFonts w:ascii="Segoe UI" w:eastAsiaTheme="minorHAnsi" w:hAnsi="Segoe UI" w:cs="Segoe UI"/>
          <w:sz w:val="22"/>
          <w:szCs w:val="22"/>
        </w:rPr>
        <w:t>advantageous to AH.</w:t>
      </w:r>
    </w:p>
    <w:p w:rsidR="00E95041" w:rsidRDefault="00E95041" w:rsidP="006E1258">
      <w:pPr>
        <w:pStyle w:val="NoSpacing"/>
        <w:tabs>
          <w:tab w:val="left" w:pos="3510"/>
        </w:tabs>
        <w:ind w:left="0" w:firstLine="0"/>
        <w:rPr>
          <w:rFonts w:ascii="Segoe UI" w:hAnsi="Segoe UI" w:cs="Segoe UI"/>
        </w:rPr>
      </w:pPr>
    </w:p>
    <w:p w:rsidR="00953180" w:rsidRDefault="00953180" w:rsidP="006E1258">
      <w:pPr>
        <w:pStyle w:val="NoSpacing"/>
        <w:tabs>
          <w:tab w:val="left" w:pos="3510"/>
        </w:tabs>
        <w:ind w:left="0" w:firstLine="0"/>
        <w:rPr>
          <w:rFonts w:ascii="Segoe UI" w:hAnsi="Segoe UI" w:cs="Segoe UI"/>
        </w:rPr>
      </w:pPr>
      <w:r w:rsidRPr="00570C98">
        <w:rPr>
          <w:rFonts w:ascii="Segoe UI" w:hAnsi="Segoe UI" w:cs="Segoe UI"/>
        </w:rPr>
        <w:t xml:space="preserve">The maximum points that shall be awarded for each of the Evaluation Factors are detailed and described below.   </w:t>
      </w:r>
    </w:p>
    <w:p w:rsidR="004231D2" w:rsidRPr="00B12144" w:rsidRDefault="004231D2" w:rsidP="004231D2">
      <w:pPr>
        <w:rPr>
          <w:rFonts w:ascii="Segoe UI" w:hAnsi="Segoe UI" w:cs="Segoe UI"/>
          <w:b/>
          <w:bCs/>
          <w:sz w:val="18"/>
        </w:rPr>
      </w:pPr>
    </w:p>
    <w:tbl>
      <w:tblPr>
        <w:tblStyle w:val="TableGrid"/>
        <w:tblW w:w="0" w:type="auto"/>
        <w:jc w:val="center"/>
        <w:tblLook w:val="04A0" w:firstRow="1" w:lastRow="0" w:firstColumn="1" w:lastColumn="0" w:noHBand="0" w:noVBand="1"/>
      </w:tblPr>
      <w:tblGrid>
        <w:gridCol w:w="2065"/>
        <w:gridCol w:w="4050"/>
        <w:gridCol w:w="3335"/>
      </w:tblGrid>
      <w:tr w:rsidR="002E0258" w:rsidRPr="00570C98" w:rsidTr="009865A1">
        <w:trPr>
          <w:trHeight w:val="388"/>
          <w:jc w:val="center"/>
        </w:trPr>
        <w:tc>
          <w:tcPr>
            <w:tcW w:w="2065" w:type="dxa"/>
            <w:shd w:val="clear" w:color="auto" w:fill="1F4E79" w:themeFill="accent1" w:themeFillShade="80"/>
            <w:vAlign w:val="center"/>
          </w:tcPr>
          <w:p w:rsidR="002E0258" w:rsidRPr="00B12144" w:rsidRDefault="002E0258" w:rsidP="0076152B">
            <w:pPr>
              <w:ind w:left="0" w:firstLine="0"/>
              <w:jc w:val="center"/>
              <w:rPr>
                <w:rFonts w:ascii="Segoe UI" w:hAnsi="Segoe UI" w:cs="Segoe UI"/>
                <w:b/>
                <w:color w:val="FFFFFF" w:themeColor="background1"/>
                <w:sz w:val="18"/>
                <w:szCs w:val="22"/>
              </w:rPr>
            </w:pPr>
            <w:r w:rsidRPr="00B12144">
              <w:rPr>
                <w:rFonts w:ascii="Segoe UI" w:hAnsi="Segoe UI" w:cs="Segoe UI"/>
                <w:b/>
                <w:color w:val="FFFFFF" w:themeColor="background1"/>
                <w:sz w:val="18"/>
                <w:szCs w:val="22"/>
              </w:rPr>
              <w:t>Evaluation Factor (Question)</w:t>
            </w:r>
          </w:p>
        </w:tc>
        <w:tc>
          <w:tcPr>
            <w:tcW w:w="4050" w:type="dxa"/>
            <w:shd w:val="clear" w:color="auto" w:fill="1F4E79" w:themeFill="accent1" w:themeFillShade="80"/>
            <w:vAlign w:val="center"/>
          </w:tcPr>
          <w:p w:rsidR="002E0258" w:rsidRPr="00B12144" w:rsidRDefault="002E0258" w:rsidP="0076152B">
            <w:pPr>
              <w:ind w:left="0" w:firstLine="0"/>
              <w:jc w:val="left"/>
              <w:rPr>
                <w:rFonts w:ascii="Segoe UI" w:hAnsi="Segoe UI" w:cs="Segoe UI"/>
                <w:b/>
                <w:color w:val="FFFFFF" w:themeColor="background1"/>
                <w:sz w:val="18"/>
                <w:szCs w:val="22"/>
              </w:rPr>
            </w:pPr>
            <w:r w:rsidRPr="00B12144">
              <w:rPr>
                <w:rFonts w:ascii="Segoe UI" w:hAnsi="Segoe UI" w:cs="Segoe UI"/>
                <w:b/>
                <w:color w:val="FFFFFF" w:themeColor="background1"/>
                <w:sz w:val="18"/>
                <w:szCs w:val="22"/>
              </w:rPr>
              <w:t>Items</w:t>
            </w:r>
          </w:p>
        </w:tc>
        <w:tc>
          <w:tcPr>
            <w:tcW w:w="3335" w:type="dxa"/>
            <w:shd w:val="clear" w:color="auto" w:fill="1F4E79" w:themeFill="accent1" w:themeFillShade="80"/>
            <w:vAlign w:val="center"/>
          </w:tcPr>
          <w:p w:rsidR="002E0258" w:rsidRPr="00B12144" w:rsidRDefault="002E0258" w:rsidP="0076152B">
            <w:pPr>
              <w:ind w:left="0" w:firstLine="0"/>
              <w:jc w:val="center"/>
              <w:rPr>
                <w:rFonts w:ascii="Segoe UI" w:hAnsi="Segoe UI" w:cs="Segoe UI"/>
                <w:b/>
                <w:color w:val="FFFFFF" w:themeColor="background1"/>
                <w:sz w:val="18"/>
                <w:szCs w:val="22"/>
              </w:rPr>
            </w:pPr>
            <w:r w:rsidRPr="00B12144">
              <w:rPr>
                <w:rFonts w:ascii="Segoe UI" w:hAnsi="Segoe UI" w:cs="Segoe UI"/>
                <w:b/>
                <w:color w:val="FFFFFF" w:themeColor="background1"/>
                <w:sz w:val="18"/>
                <w:szCs w:val="22"/>
              </w:rPr>
              <w:t>Points</w:t>
            </w:r>
          </w:p>
        </w:tc>
      </w:tr>
      <w:tr w:rsidR="002E0258" w:rsidRPr="00570C98" w:rsidTr="009865A1">
        <w:trPr>
          <w:jc w:val="center"/>
        </w:trPr>
        <w:tc>
          <w:tcPr>
            <w:tcW w:w="2065" w:type="dxa"/>
            <w:vAlign w:val="center"/>
          </w:tcPr>
          <w:p w:rsidR="002E0258" w:rsidRPr="00570C98" w:rsidRDefault="002E0258" w:rsidP="0076152B">
            <w:pPr>
              <w:ind w:left="0" w:firstLine="0"/>
              <w:jc w:val="center"/>
              <w:rPr>
                <w:rFonts w:ascii="Segoe UI" w:hAnsi="Segoe UI" w:cs="Segoe UI"/>
                <w:sz w:val="22"/>
                <w:szCs w:val="22"/>
              </w:rPr>
            </w:pPr>
            <w:r w:rsidRPr="00570C98">
              <w:rPr>
                <w:rFonts w:ascii="Segoe UI" w:hAnsi="Segoe UI" w:cs="Segoe UI"/>
                <w:sz w:val="22"/>
                <w:szCs w:val="22"/>
              </w:rPr>
              <w:t>A</w:t>
            </w:r>
          </w:p>
        </w:tc>
        <w:tc>
          <w:tcPr>
            <w:tcW w:w="4050" w:type="dxa"/>
            <w:vAlign w:val="center"/>
          </w:tcPr>
          <w:p w:rsidR="002E0258" w:rsidRPr="00570C98" w:rsidRDefault="0003233F" w:rsidP="0076152B">
            <w:pPr>
              <w:ind w:left="0" w:firstLine="0"/>
              <w:jc w:val="left"/>
              <w:rPr>
                <w:rFonts w:ascii="Segoe UI" w:hAnsi="Segoe UI" w:cs="Segoe UI"/>
                <w:sz w:val="22"/>
                <w:szCs w:val="22"/>
              </w:rPr>
            </w:pPr>
            <w:r>
              <w:rPr>
                <w:rFonts w:ascii="Segoe UI" w:hAnsi="Segoe UI" w:cs="Segoe UI"/>
                <w:spacing w:val="-1"/>
                <w:sz w:val="22"/>
                <w:szCs w:val="22"/>
              </w:rPr>
              <w:t>Company History and Organization</w:t>
            </w:r>
          </w:p>
        </w:tc>
        <w:tc>
          <w:tcPr>
            <w:tcW w:w="3335" w:type="dxa"/>
            <w:shd w:val="clear" w:color="auto" w:fill="FFFFFF" w:themeFill="background1"/>
            <w:vAlign w:val="center"/>
          </w:tcPr>
          <w:p w:rsidR="002E0258" w:rsidRPr="00570C98" w:rsidRDefault="008F4D48" w:rsidP="00117B77">
            <w:pPr>
              <w:ind w:left="0" w:firstLine="0"/>
              <w:jc w:val="center"/>
              <w:rPr>
                <w:rFonts w:ascii="Segoe UI" w:hAnsi="Segoe UI" w:cs="Segoe UI"/>
                <w:sz w:val="22"/>
                <w:szCs w:val="22"/>
              </w:rPr>
            </w:pPr>
            <w:r>
              <w:rPr>
                <w:rFonts w:ascii="Segoe UI" w:hAnsi="Segoe UI" w:cs="Segoe UI"/>
                <w:sz w:val="22"/>
                <w:szCs w:val="22"/>
              </w:rPr>
              <w:t>20</w:t>
            </w:r>
            <w:r w:rsidR="002E0258">
              <w:rPr>
                <w:rFonts w:ascii="Segoe UI" w:hAnsi="Segoe UI" w:cs="Segoe UI"/>
                <w:sz w:val="22"/>
                <w:szCs w:val="22"/>
              </w:rPr>
              <w:t xml:space="preserve"> Points</w:t>
            </w:r>
          </w:p>
        </w:tc>
      </w:tr>
      <w:tr w:rsidR="002E0258" w:rsidRPr="00570C98" w:rsidTr="009865A1">
        <w:trPr>
          <w:jc w:val="center"/>
        </w:trPr>
        <w:tc>
          <w:tcPr>
            <w:tcW w:w="2065" w:type="dxa"/>
            <w:vAlign w:val="center"/>
          </w:tcPr>
          <w:p w:rsidR="002E0258" w:rsidRPr="00570C98" w:rsidRDefault="008F4D48" w:rsidP="0076152B">
            <w:pPr>
              <w:ind w:left="0" w:firstLine="0"/>
              <w:jc w:val="center"/>
              <w:rPr>
                <w:rFonts w:ascii="Segoe UI" w:hAnsi="Segoe UI" w:cs="Segoe UI"/>
                <w:sz w:val="22"/>
                <w:szCs w:val="22"/>
              </w:rPr>
            </w:pPr>
            <w:r>
              <w:rPr>
                <w:rFonts w:ascii="Segoe UI" w:hAnsi="Segoe UI" w:cs="Segoe UI"/>
                <w:sz w:val="22"/>
                <w:szCs w:val="22"/>
              </w:rPr>
              <w:t>B</w:t>
            </w:r>
          </w:p>
        </w:tc>
        <w:tc>
          <w:tcPr>
            <w:tcW w:w="4050" w:type="dxa"/>
            <w:vAlign w:val="center"/>
          </w:tcPr>
          <w:p w:rsidR="002E0258" w:rsidRPr="00570C98" w:rsidRDefault="00E0453B" w:rsidP="0076152B">
            <w:pPr>
              <w:ind w:left="0" w:firstLine="0"/>
              <w:jc w:val="left"/>
              <w:rPr>
                <w:rFonts w:ascii="Segoe UI" w:hAnsi="Segoe UI" w:cs="Segoe UI"/>
                <w:sz w:val="22"/>
                <w:szCs w:val="22"/>
              </w:rPr>
            </w:pPr>
            <w:r>
              <w:rPr>
                <w:rFonts w:ascii="Segoe UI" w:hAnsi="Segoe UI" w:cs="Segoe UI"/>
                <w:sz w:val="22"/>
                <w:szCs w:val="22"/>
              </w:rPr>
              <w:t>Personnel Selection Process</w:t>
            </w:r>
          </w:p>
        </w:tc>
        <w:tc>
          <w:tcPr>
            <w:tcW w:w="3335" w:type="dxa"/>
            <w:vAlign w:val="center"/>
          </w:tcPr>
          <w:p w:rsidR="002E0258" w:rsidRPr="00570C98" w:rsidRDefault="008F4D48" w:rsidP="00117B77">
            <w:pPr>
              <w:ind w:left="0" w:firstLine="0"/>
              <w:jc w:val="center"/>
              <w:rPr>
                <w:rFonts w:ascii="Segoe UI" w:hAnsi="Segoe UI" w:cs="Segoe UI"/>
                <w:sz w:val="22"/>
                <w:szCs w:val="22"/>
              </w:rPr>
            </w:pPr>
            <w:r>
              <w:rPr>
                <w:rFonts w:ascii="Segoe UI" w:hAnsi="Segoe UI" w:cs="Segoe UI"/>
                <w:sz w:val="22"/>
                <w:szCs w:val="22"/>
              </w:rPr>
              <w:t>20</w:t>
            </w:r>
            <w:r w:rsidR="002E0258" w:rsidRPr="00570C98">
              <w:rPr>
                <w:rFonts w:ascii="Segoe UI" w:hAnsi="Segoe UI" w:cs="Segoe UI"/>
                <w:sz w:val="22"/>
                <w:szCs w:val="22"/>
              </w:rPr>
              <w:t xml:space="preserve"> Points</w:t>
            </w:r>
          </w:p>
        </w:tc>
      </w:tr>
      <w:tr w:rsidR="00A262F9" w:rsidRPr="00570C98" w:rsidTr="009865A1">
        <w:trPr>
          <w:jc w:val="center"/>
        </w:trPr>
        <w:tc>
          <w:tcPr>
            <w:tcW w:w="2065" w:type="dxa"/>
            <w:vAlign w:val="center"/>
          </w:tcPr>
          <w:p w:rsidR="00A262F9" w:rsidRDefault="008F4D48" w:rsidP="0076152B">
            <w:pPr>
              <w:ind w:left="0" w:firstLine="0"/>
              <w:jc w:val="center"/>
              <w:rPr>
                <w:rFonts w:ascii="Segoe UI" w:hAnsi="Segoe UI" w:cs="Segoe UI"/>
                <w:sz w:val="22"/>
                <w:szCs w:val="22"/>
              </w:rPr>
            </w:pPr>
            <w:r>
              <w:rPr>
                <w:rFonts w:ascii="Segoe UI" w:hAnsi="Segoe UI" w:cs="Segoe UI"/>
                <w:sz w:val="22"/>
                <w:szCs w:val="22"/>
              </w:rPr>
              <w:t>C</w:t>
            </w:r>
          </w:p>
        </w:tc>
        <w:tc>
          <w:tcPr>
            <w:tcW w:w="4050" w:type="dxa"/>
            <w:vAlign w:val="center"/>
          </w:tcPr>
          <w:p w:rsidR="00A262F9" w:rsidRDefault="00A262F9" w:rsidP="0076152B">
            <w:pPr>
              <w:ind w:left="0" w:firstLine="0"/>
              <w:jc w:val="left"/>
              <w:rPr>
                <w:rFonts w:ascii="Segoe UI" w:hAnsi="Segoe UI" w:cs="Segoe UI"/>
                <w:sz w:val="22"/>
                <w:szCs w:val="22"/>
              </w:rPr>
            </w:pPr>
            <w:r>
              <w:rPr>
                <w:rFonts w:ascii="Segoe UI" w:hAnsi="Segoe UI" w:cs="Segoe UI"/>
                <w:sz w:val="22"/>
                <w:szCs w:val="22"/>
              </w:rPr>
              <w:t>Computer Management System</w:t>
            </w:r>
          </w:p>
        </w:tc>
        <w:tc>
          <w:tcPr>
            <w:tcW w:w="3335" w:type="dxa"/>
            <w:vAlign w:val="center"/>
          </w:tcPr>
          <w:p w:rsidR="00A262F9" w:rsidRDefault="008F4D48" w:rsidP="00117B77">
            <w:pPr>
              <w:ind w:left="0" w:firstLine="0"/>
              <w:jc w:val="center"/>
              <w:rPr>
                <w:rFonts w:ascii="Segoe UI" w:hAnsi="Segoe UI" w:cs="Segoe UI"/>
                <w:sz w:val="22"/>
                <w:szCs w:val="22"/>
              </w:rPr>
            </w:pPr>
            <w:r>
              <w:rPr>
                <w:rFonts w:ascii="Segoe UI" w:hAnsi="Segoe UI" w:cs="Segoe UI"/>
                <w:sz w:val="22"/>
                <w:szCs w:val="22"/>
              </w:rPr>
              <w:t>20</w:t>
            </w:r>
            <w:r w:rsidR="00A262F9" w:rsidRPr="00570C98">
              <w:rPr>
                <w:rFonts w:ascii="Segoe UI" w:hAnsi="Segoe UI" w:cs="Segoe UI"/>
                <w:sz w:val="22"/>
                <w:szCs w:val="22"/>
              </w:rPr>
              <w:t xml:space="preserve"> Points</w:t>
            </w:r>
          </w:p>
        </w:tc>
      </w:tr>
      <w:tr w:rsidR="008F4D48" w:rsidRPr="00570C98" w:rsidTr="00EB4CD2">
        <w:trPr>
          <w:jc w:val="center"/>
        </w:trPr>
        <w:tc>
          <w:tcPr>
            <w:tcW w:w="2065" w:type="dxa"/>
            <w:vAlign w:val="center"/>
          </w:tcPr>
          <w:p w:rsidR="008F4D48" w:rsidRPr="00570C98" w:rsidRDefault="008F4D48" w:rsidP="008F4D48">
            <w:pPr>
              <w:ind w:left="0" w:firstLine="0"/>
              <w:jc w:val="center"/>
              <w:rPr>
                <w:rFonts w:ascii="Segoe UI" w:hAnsi="Segoe UI" w:cs="Segoe UI"/>
                <w:sz w:val="22"/>
                <w:szCs w:val="22"/>
              </w:rPr>
            </w:pPr>
            <w:r>
              <w:rPr>
                <w:rFonts w:ascii="Segoe UI" w:hAnsi="Segoe UI" w:cs="Segoe UI"/>
                <w:sz w:val="22"/>
                <w:szCs w:val="22"/>
              </w:rPr>
              <w:t>D</w:t>
            </w:r>
          </w:p>
        </w:tc>
        <w:tc>
          <w:tcPr>
            <w:tcW w:w="4050" w:type="dxa"/>
            <w:vAlign w:val="center"/>
          </w:tcPr>
          <w:p w:rsidR="008F4D48" w:rsidRDefault="00D0489A" w:rsidP="008F4D48">
            <w:pPr>
              <w:ind w:left="0" w:firstLine="0"/>
              <w:jc w:val="left"/>
              <w:rPr>
                <w:rFonts w:ascii="Segoe UI" w:hAnsi="Segoe UI" w:cs="Segoe UI"/>
                <w:sz w:val="22"/>
                <w:szCs w:val="22"/>
              </w:rPr>
            </w:pPr>
            <w:r>
              <w:rPr>
                <w:rFonts w:ascii="Segoe UI" w:hAnsi="Segoe UI" w:cs="Segoe UI"/>
                <w:sz w:val="22"/>
                <w:szCs w:val="22"/>
              </w:rPr>
              <w:t>Training Programs</w:t>
            </w:r>
          </w:p>
        </w:tc>
        <w:tc>
          <w:tcPr>
            <w:tcW w:w="3335" w:type="dxa"/>
            <w:vAlign w:val="center"/>
          </w:tcPr>
          <w:p w:rsidR="008F4D48" w:rsidRDefault="00D0489A" w:rsidP="008F4D48">
            <w:pPr>
              <w:ind w:left="0" w:firstLine="0"/>
              <w:jc w:val="center"/>
              <w:rPr>
                <w:rFonts w:ascii="Segoe UI" w:hAnsi="Segoe UI" w:cs="Segoe UI"/>
                <w:sz w:val="22"/>
                <w:szCs w:val="22"/>
              </w:rPr>
            </w:pPr>
            <w:r>
              <w:rPr>
                <w:rFonts w:ascii="Segoe UI" w:hAnsi="Segoe UI" w:cs="Segoe UI"/>
                <w:sz w:val="22"/>
                <w:szCs w:val="22"/>
              </w:rPr>
              <w:t>2</w:t>
            </w:r>
            <w:r w:rsidR="008F4D48">
              <w:rPr>
                <w:rFonts w:ascii="Segoe UI" w:hAnsi="Segoe UI" w:cs="Segoe UI"/>
                <w:sz w:val="22"/>
                <w:szCs w:val="22"/>
              </w:rPr>
              <w:t>0</w:t>
            </w:r>
            <w:r w:rsidR="008F4D48" w:rsidRPr="00570C98">
              <w:rPr>
                <w:rFonts w:ascii="Segoe UI" w:hAnsi="Segoe UI" w:cs="Segoe UI"/>
                <w:sz w:val="22"/>
                <w:szCs w:val="22"/>
              </w:rPr>
              <w:t xml:space="preserve"> Points</w:t>
            </w:r>
          </w:p>
        </w:tc>
      </w:tr>
      <w:tr w:rsidR="008F4D48" w:rsidRPr="00570C98" w:rsidTr="00EB4CD2">
        <w:trPr>
          <w:jc w:val="center"/>
        </w:trPr>
        <w:tc>
          <w:tcPr>
            <w:tcW w:w="2065" w:type="dxa"/>
            <w:vAlign w:val="center"/>
          </w:tcPr>
          <w:p w:rsidR="008F4D48" w:rsidRDefault="008F4D48" w:rsidP="008F4D48">
            <w:pPr>
              <w:ind w:left="0" w:firstLine="0"/>
              <w:jc w:val="center"/>
              <w:rPr>
                <w:rFonts w:ascii="Segoe UI" w:hAnsi="Segoe UI" w:cs="Segoe UI"/>
                <w:sz w:val="22"/>
                <w:szCs w:val="22"/>
              </w:rPr>
            </w:pPr>
            <w:r>
              <w:rPr>
                <w:rFonts w:ascii="Segoe UI" w:hAnsi="Segoe UI" w:cs="Segoe UI"/>
                <w:sz w:val="22"/>
                <w:szCs w:val="22"/>
              </w:rPr>
              <w:t>E</w:t>
            </w:r>
          </w:p>
        </w:tc>
        <w:tc>
          <w:tcPr>
            <w:tcW w:w="4050" w:type="dxa"/>
            <w:vAlign w:val="center"/>
          </w:tcPr>
          <w:p w:rsidR="008F4D48" w:rsidRDefault="00D0489A" w:rsidP="008F4D48">
            <w:pPr>
              <w:ind w:left="0" w:firstLine="0"/>
              <w:jc w:val="left"/>
              <w:rPr>
                <w:rFonts w:ascii="Segoe UI" w:hAnsi="Segoe UI" w:cs="Segoe UI"/>
                <w:sz w:val="22"/>
                <w:szCs w:val="22"/>
              </w:rPr>
            </w:pPr>
            <w:r>
              <w:rPr>
                <w:rFonts w:ascii="Segoe UI" w:hAnsi="Segoe UI" w:cs="Segoe UI"/>
                <w:sz w:val="22"/>
                <w:szCs w:val="22"/>
              </w:rPr>
              <w:t>Total Quality Management Program</w:t>
            </w:r>
          </w:p>
        </w:tc>
        <w:tc>
          <w:tcPr>
            <w:tcW w:w="3335" w:type="dxa"/>
            <w:vAlign w:val="center"/>
          </w:tcPr>
          <w:p w:rsidR="008F4D48" w:rsidRDefault="008F4D48" w:rsidP="008F4D48">
            <w:pPr>
              <w:ind w:left="0" w:firstLine="0"/>
              <w:jc w:val="center"/>
              <w:rPr>
                <w:rFonts w:ascii="Segoe UI" w:hAnsi="Segoe UI" w:cs="Segoe UI"/>
                <w:sz w:val="22"/>
                <w:szCs w:val="22"/>
              </w:rPr>
            </w:pPr>
            <w:r>
              <w:rPr>
                <w:rFonts w:ascii="Segoe UI" w:hAnsi="Segoe UI" w:cs="Segoe UI"/>
                <w:sz w:val="22"/>
                <w:szCs w:val="22"/>
              </w:rPr>
              <w:t>10</w:t>
            </w:r>
            <w:r w:rsidRPr="00570C98">
              <w:rPr>
                <w:rFonts w:ascii="Segoe UI" w:hAnsi="Segoe UI" w:cs="Segoe UI"/>
                <w:sz w:val="22"/>
                <w:szCs w:val="22"/>
              </w:rPr>
              <w:t xml:space="preserve"> Points</w:t>
            </w:r>
          </w:p>
        </w:tc>
      </w:tr>
      <w:tr w:rsidR="008F4D48" w:rsidRPr="00570C98" w:rsidTr="00EB4CD2">
        <w:trPr>
          <w:jc w:val="center"/>
        </w:trPr>
        <w:tc>
          <w:tcPr>
            <w:tcW w:w="2065" w:type="dxa"/>
            <w:vAlign w:val="center"/>
          </w:tcPr>
          <w:p w:rsidR="008F4D48" w:rsidRPr="00570C98" w:rsidRDefault="008F4D48" w:rsidP="008F4D48">
            <w:pPr>
              <w:ind w:left="0" w:firstLine="0"/>
              <w:jc w:val="center"/>
              <w:rPr>
                <w:rFonts w:ascii="Segoe UI" w:hAnsi="Segoe UI" w:cs="Segoe UI"/>
                <w:sz w:val="22"/>
                <w:szCs w:val="22"/>
              </w:rPr>
            </w:pPr>
            <w:r>
              <w:rPr>
                <w:rFonts w:ascii="Segoe UI" w:hAnsi="Segoe UI" w:cs="Segoe UI"/>
                <w:sz w:val="22"/>
                <w:szCs w:val="22"/>
              </w:rPr>
              <w:t>F</w:t>
            </w:r>
          </w:p>
        </w:tc>
        <w:tc>
          <w:tcPr>
            <w:tcW w:w="4050" w:type="dxa"/>
            <w:vAlign w:val="center"/>
          </w:tcPr>
          <w:p w:rsidR="008F4D48" w:rsidRPr="00A262F9" w:rsidRDefault="008F4D48" w:rsidP="008F4D48">
            <w:pPr>
              <w:ind w:left="0" w:firstLine="0"/>
              <w:jc w:val="left"/>
              <w:rPr>
                <w:rFonts w:ascii="Segoe UI" w:hAnsi="Segoe UI" w:cs="Segoe UI"/>
                <w:sz w:val="22"/>
                <w:szCs w:val="22"/>
              </w:rPr>
            </w:pPr>
            <w:r w:rsidRPr="00A262F9">
              <w:rPr>
                <w:rFonts w:ascii="Segoe UI" w:hAnsi="Segoe UI" w:cs="Segoe UI"/>
                <w:sz w:val="22"/>
                <w:szCs w:val="22"/>
              </w:rPr>
              <w:t>Added Value Features</w:t>
            </w:r>
          </w:p>
        </w:tc>
        <w:tc>
          <w:tcPr>
            <w:tcW w:w="3335" w:type="dxa"/>
          </w:tcPr>
          <w:p w:rsidR="008F4D48" w:rsidRPr="00570C98" w:rsidRDefault="00830C1E" w:rsidP="008F4D48">
            <w:pPr>
              <w:ind w:left="0" w:firstLine="0"/>
              <w:jc w:val="center"/>
              <w:rPr>
                <w:rFonts w:ascii="Segoe UI" w:hAnsi="Segoe UI" w:cs="Segoe UI"/>
                <w:b/>
                <w:sz w:val="22"/>
                <w:szCs w:val="22"/>
              </w:rPr>
            </w:pPr>
            <w:r>
              <w:rPr>
                <w:rFonts w:ascii="Segoe UI" w:hAnsi="Segoe UI" w:cs="Segoe UI"/>
                <w:sz w:val="22"/>
                <w:szCs w:val="22"/>
              </w:rPr>
              <w:t>5</w:t>
            </w:r>
            <w:r w:rsidR="008F4D48" w:rsidRPr="00570C98">
              <w:rPr>
                <w:rFonts w:ascii="Segoe UI" w:hAnsi="Segoe UI" w:cs="Segoe UI"/>
                <w:sz w:val="22"/>
                <w:szCs w:val="22"/>
              </w:rPr>
              <w:t xml:space="preserve"> Points</w:t>
            </w:r>
          </w:p>
        </w:tc>
      </w:tr>
      <w:tr w:rsidR="008F4D48" w:rsidRPr="00570C98" w:rsidTr="00EB4CD2">
        <w:trPr>
          <w:jc w:val="center"/>
        </w:trPr>
        <w:tc>
          <w:tcPr>
            <w:tcW w:w="2065" w:type="dxa"/>
            <w:vAlign w:val="center"/>
          </w:tcPr>
          <w:p w:rsidR="008F4D48" w:rsidRPr="00570C98" w:rsidRDefault="008F4D48" w:rsidP="008F4D48">
            <w:pPr>
              <w:ind w:left="0" w:firstLine="0"/>
              <w:jc w:val="center"/>
              <w:rPr>
                <w:rFonts w:ascii="Segoe UI" w:hAnsi="Segoe UI" w:cs="Segoe UI"/>
                <w:sz w:val="22"/>
                <w:szCs w:val="22"/>
              </w:rPr>
            </w:pPr>
            <w:r>
              <w:rPr>
                <w:rFonts w:ascii="Segoe UI" w:hAnsi="Segoe UI" w:cs="Segoe UI"/>
                <w:sz w:val="22"/>
                <w:szCs w:val="22"/>
              </w:rPr>
              <w:t>G</w:t>
            </w:r>
          </w:p>
        </w:tc>
        <w:tc>
          <w:tcPr>
            <w:tcW w:w="4050" w:type="dxa"/>
            <w:vAlign w:val="center"/>
          </w:tcPr>
          <w:p w:rsidR="008F4D48" w:rsidRPr="00570C98" w:rsidRDefault="008F4D48" w:rsidP="008F4D48">
            <w:pPr>
              <w:ind w:left="0" w:firstLine="0"/>
              <w:jc w:val="left"/>
              <w:rPr>
                <w:rFonts w:ascii="Segoe UI" w:hAnsi="Segoe UI" w:cs="Segoe UI"/>
                <w:sz w:val="22"/>
                <w:szCs w:val="22"/>
              </w:rPr>
            </w:pPr>
            <w:r>
              <w:rPr>
                <w:rFonts w:ascii="Segoe UI" w:hAnsi="Segoe UI" w:cs="Segoe UI"/>
                <w:sz w:val="22"/>
                <w:szCs w:val="22"/>
              </w:rPr>
              <w:t>Management Approach</w:t>
            </w:r>
          </w:p>
        </w:tc>
        <w:tc>
          <w:tcPr>
            <w:tcW w:w="3335" w:type="dxa"/>
            <w:vAlign w:val="center"/>
          </w:tcPr>
          <w:p w:rsidR="008F4D48" w:rsidRPr="00570C98" w:rsidRDefault="00830C1E" w:rsidP="008F4D48">
            <w:pPr>
              <w:ind w:left="0" w:firstLine="0"/>
              <w:jc w:val="center"/>
              <w:rPr>
                <w:rFonts w:ascii="Segoe UI" w:hAnsi="Segoe UI" w:cs="Segoe UI"/>
                <w:sz w:val="22"/>
                <w:szCs w:val="22"/>
              </w:rPr>
            </w:pPr>
            <w:r>
              <w:rPr>
                <w:rFonts w:ascii="Segoe UI" w:hAnsi="Segoe UI" w:cs="Segoe UI"/>
                <w:sz w:val="22"/>
                <w:szCs w:val="22"/>
              </w:rPr>
              <w:t>5</w:t>
            </w:r>
            <w:r w:rsidR="009B273F">
              <w:rPr>
                <w:rFonts w:ascii="Segoe UI" w:hAnsi="Segoe UI" w:cs="Segoe UI"/>
                <w:sz w:val="22"/>
                <w:szCs w:val="22"/>
              </w:rPr>
              <w:t xml:space="preserve"> </w:t>
            </w:r>
            <w:r w:rsidR="008F4D48" w:rsidRPr="00570C98">
              <w:rPr>
                <w:rFonts w:ascii="Segoe UI" w:hAnsi="Segoe UI" w:cs="Segoe UI"/>
                <w:sz w:val="22"/>
                <w:szCs w:val="22"/>
              </w:rPr>
              <w:t>Points</w:t>
            </w:r>
          </w:p>
        </w:tc>
      </w:tr>
      <w:tr w:rsidR="009865A1" w:rsidRPr="00570C98" w:rsidTr="009865A1">
        <w:trPr>
          <w:jc w:val="center"/>
        </w:trPr>
        <w:tc>
          <w:tcPr>
            <w:tcW w:w="2065" w:type="dxa"/>
            <w:vAlign w:val="center"/>
          </w:tcPr>
          <w:p w:rsidR="009865A1" w:rsidRPr="00570C98" w:rsidRDefault="009865A1" w:rsidP="0076152B">
            <w:pPr>
              <w:ind w:left="0" w:firstLine="0"/>
              <w:jc w:val="center"/>
              <w:rPr>
                <w:rFonts w:ascii="Segoe UI" w:hAnsi="Segoe UI" w:cs="Segoe UI"/>
                <w:sz w:val="22"/>
                <w:szCs w:val="22"/>
              </w:rPr>
            </w:pPr>
          </w:p>
        </w:tc>
        <w:tc>
          <w:tcPr>
            <w:tcW w:w="4050" w:type="dxa"/>
            <w:vAlign w:val="center"/>
          </w:tcPr>
          <w:p w:rsidR="009865A1" w:rsidRPr="00570C98" w:rsidRDefault="009865A1" w:rsidP="0076152B">
            <w:pPr>
              <w:ind w:left="0" w:firstLine="0"/>
              <w:jc w:val="left"/>
              <w:rPr>
                <w:rFonts w:ascii="Segoe UI" w:hAnsi="Segoe UI" w:cs="Segoe UI"/>
                <w:sz w:val="22"/>
                <w:szCs w:val="22"/>
              </w:rPr>
            </w:pPr>
            <w:r w:rsidRPr="00570C98">
              <w:rPr>
                <w:rFonts w:ascii="Segoe UI" w:hAnsi="Segoe UI" w:cs="Segoe UI"/>
                <w:b/>
                <w:sz w:val="22"/>
                <w:szCs w:val="22"/>
              </w:rPr>
              <w:t>Maximum Point Value</w:t>
            </w:r>
          </w:p>
        </w:tc>
        <w:tc>
          <w:tcPr>
            <w:tcW w:w="3335" w:type="dxa"/>
          </w:tcPr>
          <w:p w:rsidR="009865A1" w:rsidRPr="00570C98" w:rsidRDefault="009865A1" w:rsidP="00117B77">
            <w:pPr>
              <w:ind w:left="0" w:firstLine="0"/>
              <w:jc w:val="center"/>
              <w:rPr>
                <w:rFonts w:ascii="Segoe UI" w:hAnsi="Segoe UI" w:cs="Segoe UI"/>
                <w:sz w:val="22"/>
                <w:szCs w:val="22"/>
              </w:rPr>
            </w:pPr>
            <w:r w:rsidRPr="00570C98">
              <w:rPr>
                <w:rFonts w:ascii="Segoe UI" w:hAnsi="Segoe UI" w:cs="Segoe UI"/>
                <w:b/>
                <w:sz w:val="22"/>
                <w:szCs w:val="22"/>
              </w:rPr>
              <w:t>100 Points</w:t>
            </w:r>
          </w:p>
        </w:tc>
      </w:tr>
    </w:tbl>
    <w:p w:rsidR="0076152B" w:rsidRPr="00570C98" w:rsidRDefault="0076152B" w:rsidP="004231D2">
      <w:pPr>
        <w:rPr>
          <w:rFonts w:ascii="Segoe UI" w:hAnsi="Segoe UI" w:cs="Segoe UI"/>
          <w:b/>
          <w:bCs/>
        </w:rPr>
      </w:pPr>
    </w:p>
    <w:p w:rsidR="004231D2" w:rsidRPr="00570C98" w:rsidRDefault="004231D2" w:rsidP="004231D2">
      <w:pPr>
        <w:autoSpaceDE w:val="0"/>
        <w:autoSpaceDN w:val="0"/>
        <w:ind w:left="0" w:firstLine="0"/>
        <w:rPr>
          <w:rFonts w:ascii="Segoe UI" w:hAnsi="Segoe UI" w:cs="Segoe UI"/>
          <w:sz w:val="22"/>
          <w:szCs w:val="22"/>
        </w:rPr>
      </w:pPr>
      <w:r w:rsidRPr="00570C98">
        <w:rPr>
          <w:rFonts w:ascii="Segoe UI" w:hAnsi="Segoe UI" w:cs="Segoe UI"/>
          <w:b/>
          <w:bCs/>
          <w:sz w:val="22"/>
          <w:szCs w:val="22"/>
        </w:rPr>
        <w:t>The establishment, application and interpretation of the above Evaluation Factors</w:t>
      </w:r>
      <w:r w:rsidR="00570C98">
        <w:rPr>
          <w:rFonts w:ascii="Segoe UI" w:hAnsi="Segoe UI" w:cs="Segoe UI"/>
          <w:b/>
          <w:bCs/>
          <w:sz w:val="22"/>
          <w:szCs w:val="22"/>
        </w:rPr>
        <w:t xml:space="preserve"> (Questions</w:t>
      </w:r>
      <w:r w:rsidR="00FD2453">
        <w:rPr>
          <w:rFonts w:ascii="Segoe UI" w:hAnsi="Segoe UI" w:cs="Segoe UI"/>
          <w:b/>
          <w:bCs/>
          <w:sz w:val="22"/>
          <w:szCs w:val="22"/>
        </w:rPr>
        <w:t xml:space="preserve">) </w:t>
      </w:r>
      <w:r w:rsidR="00FD2453" w:rsidRPr="00570C98">
        <w:rPr>
          <w:rFonts w:ascii="Segoe UI" w:hAnsi="Segoe UI" w:cs="Segoe UI"/>
          <w:b/>
          <w:bCs/>
          <w:sz w:val="22"/>
          <w:szCs w:val="22"/>
        </w:rPr>
        <w:t>shall</w:t>
      </w:r>
      <w:r w:rsidRPr="00570C98">
        <w:rPr>
          <w:rFonts w:ascii="Segoe UI" w:hAnsi="Segoe UI" w:cs="Segoe UI"/>
          <w:b/>
          <w:bCs/>
          <w:sz w:val="22"/>
          <w:szCs w:val="22"/>
        </w:rPr>
        <w:t xml:space="preserve"> be solely within the discretion of AH.  </w:t>
      </w:r>
      <w:r w:rsidRPr="00570C98">
        <w:rPr>
          <w:rFonts w:ascii="Segoe UI" w:hAnsi="Segoe UI" w:cs="Segoe UI"/>
          <w:sz w:val="22"/>
          <w:szCs w:val="22"/>
        </w:rPr>
        <w:t>AH reserves the right to determine the suitability of proposals on the basis of all of these factors.</w:t>
      </w:r>
    </w:p>
    <w:p w:rsidR="004179B9" w:rsidRDefault="004179B9" w:rsidP="004231D2">
      <w:pPr>
        <w:rPr>
          <w:rFonts w:ascii="Segoe UI" w:hAnsi="Segoe UI" w:cs="Segoe UI"/>
          <w:b/>
          <w:bCs/>
          <w:sz w:val="22"/>
          <w:szCs w:val="22"/>
        </w:rPr>
      </w:pPr>
    </w:p>
    <w:p w:rsidR="004231D2" w:rsidRPr="00570C98" w:rsidRDefault="004231D2" w:rsidP="004231D2">
      <w:pPr>
        <w:rPr>
          <w:rFonts w:ascii="Segoe UI" w:hAnsi="Segoe UI" w:cs="Segoe UI"/>
          <w:b/>
          <w:bCs/>
          <w:sz w:val="22"/>
          <w:szCs w:val="22"/>
        </w:rPr>
      </w:pPr>
      <w:r w:rsidRPr="00570C98">
        <w:rPr>
          <w:rFonts w:ascii="Segoe UI" w:hAnsi="Segoe UI" w:cs="Segoe UI"/>
          <w:b/>
          <w:bCs/>
          <w:sz w:val="22"/>
          <w:szCs w:val="22"/>
        </w:rPr>
        <w:t>EVALUATION</w:t>
      </w:r>
      <w:r w:rsidR="00570C98">
        <w:rPr>
          <w:rFonts w:ascii="Segoe UI" w:hAnsi="Segoe UI" w:cs="Segoe UI"/>
          <w:b/>
          <w:bCs/>
          <w:sz w:val="22"/>
          <w:szCs w:val="22"/>
        </w:rPr>
        <w:t xml:space="preserve"> FACTORS </w:t>
      </w:r>
      <w:r w:rsidR="00BF52B1">
        <w:rPr>
          <w:rFonts w:ascii="Segoe UI" w:hAnsi="Segoe UI" w:cs="Segoe UI"/>
          <w:b/>
          <w:bCs/>
          <w:sz w:val="22"/>
          <w:szCs w:val="22"/>
        </w:rPr>
        <w:t>(</w:t>
      </w:r>
      <w:r w:rsidRPr="00570C98">
        <w:rPr>
          <w:rFonts w:ascii="Segoe UI" w:hAnsi="Segoe UI" w:cs="Segoe UI"/>
          <w:b/>
          <w:bCs/>
          <w:sz w:val="22"/>
          <w:szCs w:val="22"/>
        </w:rPr>
        <w:t>QUESTIONS</w:t>
      </w:r>
      <w:r w:rsidR="00BF52B1">
        <w:rPr>
          <w:rFonts w:ascii="Segoe UI" w:hAnsi="Segoe UI" w:cs="Segoe UI"/>
          <w:b/>
          <w:bCs/>
          <w:sz w:val="22"/>
          <w:szCs w:val="22"/>
        </w:rPr>
        <w:t>)</w:t>
      </w:r>
      <w:r w:rsidRPr="00570C98">
        <w:rPr>
          <w:rFonts w:ascii="Segoe UI" w:hAnsi="Segoe UI" w:cs="Segoe UI"/>
          <w:b/>
          <w:bCs/>
          <w:sz w:val="22"/>
          <w:szCs w:val="22"/>
        </w:rPr>
        <w:t xml:space="preserve"> DESCRIPTIONS</w:t>
      </w:r>
    </w:p>
    <w:p w:rsidR="004231D2" w:rsidRPr="00570C98" w:rsidRDefault="004231D2" w:rsidP="004231D2">
      <w:pPr>
        <w:rPr>
          <w:rFonts w:ascii="Segoe UI" w:hAnsi="Segoe UI" w:cs="Segoe UI"/>
          <w:sz w:val="22"/>
          <w:szCs w:val="22"/>
        </w:rPr>
      </w:pPr>
    </w:p>
    <w:p w:rsidR="004231D2" w:rsidRPr="00570C98" w:rsidRDefault="004231D2" w:rsidP="00651274">
      <w:pPr>
        <w:ind w:left="0" w:firstLine="0"/>
        <w:rPr>
          <w:rFonts w:ascii="Segoe UI" w:hAnsi="Segoe UI" w:cs="Segoe UI"/>
          <w:sz w:val="22"/>
          <w:szCs w:val="22"/>
        </w:rPr>
      </w:pPr>
      <w:r w:rsidRPr="00570C98">
        <w:rPr>
          <w:rFonts w:ascii="Segoe UI" w:hAnsi="Segoe UI" w:cs="Segoe UI"/>
          <w:sz w:val="22"/>
          <w:szCs w:val="22"/>
        </w:rPr>
        <w:t xml:space="preserve">The maximum points that shall be awarded for each of the Evaluation Factors are detailed and described below.   </w:t>
      </w:r>
    </w:p>
    <w:p w:rsidR="004E40FE" w:rsidRDefault="004E40FE" w:rsidP="004231D2">
      <w:pPr>
        <w:rPr>
          <w:rFonts w:ascii="Segoe UI" w:hAnsi="Segoe UI" w:cs="Segoe UI"/>
          <w:sz w:val="22"/>
          <w:szCs w:val="22"/>
        </w:rPr>
      </w:pPr>
    </w:p>
    <w:p w:rsidR="004231D2" w:rsidRPr="00570C98" w:rsidRDefault="004231D2" w:rsidP="004231D2">
      <w:pPr>
        <w:rPr>
          <w:rFonts w:ascii="Segoe UI" w:hAnsi="Segoe UI" w:cs="Segoe UI"/>
          <w:b/>
          <w:bCs/>
          <w:sz w:val="22"/>
          <w:szCs w:val="22"/>
          <w:u w:val="single"/>
        </w:rPr>
      </w:pPr>
      <w:r w:rsidRPr="00570C98">
        <w:rPr>
          <w:rFonts w:ascii="Segoe UI" w:hAnsi="Segoe UI" w:cs="Segoe UI"/>
          <w:b/>
          <w:bCs/>
          <w:sz w:val="22"/>
          <w:szCs w:val="22"/>
          <w:u w:val="single"/>
        </w:rPr>
        <w:t>Evaluation Question A</w:t>
      </w:r>
    </w:p>
    <w:p w:rsidR="00F5156A" w:rsidRDefault="00F5156A" w:rsidP="00F5156A">
      <w:pPr>
        <w:rPr>
          <w:rFonts w:ascii="Segoe UI" w:hAnsi="Segoe UI" w:cs="Segoe UI"/>
          <w:sz w:val="22"/>
          <w:szCs w:val="22"/>
        </w:rPr>
      </w:pPr>
      <w:r>
        <w:rPr>
          <w:rFonts w:ascii="Segoe UI" w:hAnsi="Segoe UI" w:cs="Segoe UI"/>
          <w:b/>
          <w:bCs/>
          <w:sz w:val="22"/>
          <w:szCs w:val="22"/>
        </w:rPr>
        <w:t>Company History and Organization</w:t>
      </w:r>
      <w:r w:rsidR="00D95FD6">
        <w:rPr>
          <w:rFonts w:ascii="Segoe UI" w:hAnsi="Segoe UI" w:cs="Segoe UI"/>
          <w:b/>
          <w:bCs/>
          <w:sz w:val="22"/>
          <w:szCs w:val="22"/>
        </w:rPr>
        <w:t xml:space="preserve"> ……………………………………………………………….…….20</w:t>
      </w:r>
      <w:r w:rsidR="004231D2" w:rsidRPr="00570C98">
        <w:rPr>
          <w:rFonts w:ascii="Segoe UI" w:hAnsi="Segoe UI" w:cs="Segoe UI"/>
          <w:b/>
          <w:bCs/>
          <w:sz w:val="22"/>
          <w:szCs w:val="22"/>
        </w:rPr>
        <w:t xml:space="preserve"> Points</w:t>
      </w:r>
    </w:p>
    <w:p w:rsidR="00F5156A" w:rsidRDefault="00F5156A" w:rsidP="00F5156A">
      <w:pPr>
        <w:rPr>
          <w:rFonts w:ascii="Segoe UI" w:hAnsi="Segoe UI" w:cs="Segoe UI"/>
          <w:sz w:val="22"/>
          <w:szCs w:val="22"/>
        </w:rPr>
      </w:pPr>
      <w:r>
        <w:rPr>
          <w:rFonts w:ascii="Segoe UI" w:hAnsi="Segoe UI" w:cs="Segoe UI"/>
          <w:sz w:val="22"/>
          <w:szCs w:val="22"/>
        </w:rPr>
        <w:t>Provide a brief company history, mission statement and organizational summary.  Explain ownership</w:t>
      </w:r>
    </w:p>
    <w:p w:rsidR="00F5156A" w:rsidRDefault="00F5156A" w:rsidP="00F5156A">
      <w:pPr>
        <w:rPr>
          <w:rFonts w:ascii="Segoe UI" w:hAnsi="Segoe UI" w:cs="Segoe UI"/>
          <w:sz w:val="22"/>
          <w:szCs w:val="22"/>
        </w:rPr>
      </w:pPr>
      <w:r>
        <w:rPr>
          <w:rFonts w:ascii="Segoe UI" w:hAnsi="Segoe UI" w:cs="Segoe UI"/>
          <w:sz w:val="22"/>
          <w:szCs w:val="22"/>
        </w:rPr>
        <w:t>(private or public) and include brief biographical information regarding the personnel who would be</w:t>
      </w:r>
    </w:p>
    <w:p w:rsidR="0076152B" w:rsidRPr="00570C98" w:rsidRDefault="00F5156A" w:rsidP="00F5156A">
      <w:pPr>
        <w:rPr>
          <w:rFonts w:ascii="Segoe UI" w:hAnsi="Segoe UI" w:cs="Segoe UI"/>
          <w:sz w:val="22"/>
          <w:szCs w:val="22"/>
        </w:rPr>
      </w:pPr>
      <w:r>
        <w:rPr>
          <w:rFonts w:ascii="Segoe UI" w:hAnsi="Segoe UI" w:cs="Segoe UI"/>
          <w:sz w:val="22"/>
          <w:szCs w:val="22"/>
        </w:rPr>
        <w:t>directly responsible for the management and local supervision of this project.</w:t>
      </w:r>
    </w:p>
    <w:p w:rsidR="0050122B" w:rsidRPr="001E453D" w:rsidRDefault="0050122B" w:rsidP="001E453D">
      <w:pPr>
        <w:autoSpaceDE w:val="0"/>
        <w:autoSpaceDN w:val="0"/>
        <w:adjustRightInd w:val="0"/>
        <w:ind w:left="0" w:firstLine="0"/>
        <w:jc w:val="left"/>
        <w:rPr>
          <w:rFonts w:ascii="Segoe UI" w:eastAsiaTheme="minorHAnsi" w:hAnsi="Segoe UI" w:cs="Segoe UI"/>
          <w:sz w:val="22"/>
          <w:szCs w:val="22"/>
          <w:highlight w:val="yellow"/>
        </w:rPr>
      </w:pPr>
    </w:p>
    <w:p w:rsidR="002715C5" w:rsidRPr="0038234D" w:rsidRDefault="00FE2DF1" w:rsidP="002715C5">
      <w:pPr>
        <w:tabs>
          <w:tab w:val="left" w:pos="3510"/>
        </w:tabs>
        <w:rPr>
          <w:rFonts w:ascii="Segoe UI" w:hAnsi="Segoe UI" w:cs="Segoe UI"/>
          <w:b/>
          <w:sz w:val="22"/>
          <w:szCs w:val="22"/>
          <w:u w:val="single"/>
        </w:rPr>
      </w:pPr>
      <w:r>
        <w:rPr>
          <w:rFonts w:ascii="Segoe UI" w:hAnsi="Segoe UI" w:cs="Segoe UI"/>
          <w:b/>
          <w:sz w:val="22"/>
          <w:szCs w:val="22"/>
          <w:u w:val="single"/>
        </w:rPr>
        <w:t xml:space="preserve">Evaluation Question </w:t>
      </w:r>
      <w:r w:rsidR="000C3261">
        <w:rPr>
          <w:rFonts w:ascii="Segoe UI" w:hAnsi="Segoe UI" w:cs="Segoe UI"/>
          <w:b/>
          <w:sz w:val="22"/>
          <w:szCs w:val="22"/>
          <w:u w:val="single"/>
        </w:rPr>
        <w:t>B</w:t>
      </w:r>
    </w:p>
    <w:p w:rsidR="002715C5" w:rsidRPr="0038234D" w:rsidRDefault="00F5156A" w:rsidP="002715C5">
      <w:pPr>
        <w:tabs>
          <w:tab w:val="left" w:pos="3510"/>
          <w:tab w:val="right" w:leader="dot" w:pos="9907"/>
        </w:tabs>
        <w:rPr>
          <w:rFonts w:ascii="Segoe UI" w:hAnsi="Segoe UI" w:cs="Segoe UI"/>
          <w:b/>
          <w:sz w:val="22"/>
          <w:szCs w:val="22"/>
        </w:rPr>
      </w:pPr>
      <w:r>
        <w:rPr>
          <w:rFonts w:ascii="Segoe UI" w:hAnsi="Segoe UI" w:cs="Segoe UI"/>
          <w:b/>
          <w:sz w:val="22"/>
          <w:szCs w:val="22"/>
        </w:rPr>
        <w:t>Personnel Selection Process….</w:t>
      </w:r>
      <w:r w:rsidR="009568A1">
        <w:rPr>
          <w:rFonts w:ascii="Segoe UI" w:hAnsi="Segoe UI" w:cs="Segoe UI"/>
          <w:b/>
          <w:sz w:val="22"/>
          <w:szCs w:val="22"/>
        </w:rPr>
        <w:t xml:space="preserve"> ……</w:t>
      </w:r>
      <w:r w:rsidR="002715C5">
        <w:rPr>
          <w:rFonts w:ascii="Segoe UI" w:hAnsi="Segoe UI" w:cs="Segoe UI"/>
          <w:b/>
          <w:sz w:val="22"/>
          <w:szCs w:val="22"/>
        </w:rPr>
        <w:t>…………………………………………………………………</w:t>
      </w:r>
      <w:r w:rsidR="00117B77">
        <w:rPr>
          <w:rFonts w:ascii="Segoe UI" w:hAnsi="Segoe UI" w:cs="Segoe UI"/>
          <w:b/>
          <w:sz w:val="22"/>
          <w:szCs w:val="22"/>
        </w:rPr>
        <w:t>..</w:t>
      </w:r>
      <w:r w:rsidR="002715C5">
        <w:rPr>
          <w:rFonts w:ascii="Segoe UI" w:hAnsi="Segoe UI" w:cs="Segoe UI"/>
          <w:b/>
          <w:sz w:val="22"/>
          <w:szCs w:val="22"/>
        </w:rPr>
        <w:t>..</w:t>
      </w:r>
      <w:r w:rsidR="00D95FD6">
        <w:rPr>
          <w:rFonts w:ascii="Segoe UI" w:hAnsi="Segoe UI" w:cs="Segoe UI"/>
          <w:b/>
          <w:sz w:val="22"/>
          <w:szCs w:val="22"/>
        </w:rPr>
        <w:t>..2</w:t>
      </w:r>
      <w:r w:rsidR="00117B77">
        <w:rPr>
          <w:rFonts w:ascii="Segoe UI" w:hAnsi="Segoe UI" w:cs="Segoe UI"/>
          <w:b/>
          <w:sz w:val="22"/>
          <w:szCs w:val="22"/>
        </w:rPr>
        <w:t>0</w:t>
      </w:r>
      <w:r w:rsidR="002715C5" w:rsidRPr="0038234D">
        <w:rPr>
          <w:rFonts w:ascii="Segoe UI" w:hAnsi="Segoe UI" w:cs="Segoe UI"/>
          <w:b/>
          <w:sz w:val="22"/>
          <w:szCs w:val="22"/>
        </w:rPr>
        <w:t xml:space="preserve"> Points</w:t>
      </w:r>
    </w:p>
    <w:p w:rsidR="002715C5" w:rsidRPr="0038234D" w:rsidRDefault="002715C5" w:rsidP="002715C5">
      <w:pPr>
        <w:tabs>
          <w:tab w:val="left" w:pos="3510"/>
        </w:tabs>
        <w:rPr>
          <w:rFonts w:ascii="Segoe UI" w:hAnsi="Segoe UI" w:cs="Segoe UI"/>
          <w:sz w:val="22"/>
          <w:szCs w:val="22"/>
        </w:rPr>
      </w:pPr>
    </w:p>
    <w:p w:rsidR="00651274" w:rsidRPr="00570C98" w:rsidRDefault="009931D1" w:rsidP="009931D1">
      <w:pPr>
        <w:autoSpaceDE w:val="0"/>
        <w:autoSpaceDN w:val="0"/>
        <w:adjustRightInd w:val="0"/>
        <w:ind w:left="0" w:firstLine="0"/>
        <w:rPr>
          <w:rFonts w:ascii="Segoe UI" w:hAnsi="Segoe UI" w:cs="Segoe UI"/>
          <w:sz w:val="22"/>
          <w:szCs w:val="22"/>
        </w:rPr>
      </w:pPr>
      <w:r>
        <w:rPr>
          <w:rFonts w:ascii="Segoe UI" w:eastAsiaTheme="minorHAnsi" w:hAnsi="Segoe UI" w:cs="Segoe UI"/>
          <w:sz w:val="22"/>
          <w:szCs w:val="22"/>
        </w:rPr>
        <w:t>Describe how recruitment</w:t>
      </w:r>
      <w:r w:rsidR="00F5156A">
        <w:rPr>
          <w:rFonts w:ascii="Segoe UI" w:eastAsiaTheme="minorHAnsi" w:hAnsi="Segoe UI" w:cs="Segoe UI"/>
          <w:sz w:val="22"/>
          <w:szCs w:val="22"/>
        </w:rPr>
        <w:t xml:space="preserve"> and selection of security officers is accomplished.  All personnel and supervision provided under this RFP must be thoroughly trained, experienced and qualified to perform the work to which they are assigned.  Bidder shall have a documented employment process which shall include application</w:t>
      </w:r>
      <w:r>
        <w:rPr>
          <w:rFonts w:ascii="Segoe UI" w:eastAsiaTheme="minorHAnsi" w:hAnsi="Segoe UI" w:cs="Segoe UI"/>
          <w:sz w:val="22"/>
          <w:szCs w:val="22"/>
        </w:rPr>
        <w:t xml:space="preserve">, interview, </w:t>
      </w:r>
      <w:proofErr w:type="gramStart"/>
      <w:r>
        <w:rPr>
          <w:rFonts w:ascii="Segoe UI" w:eastAsiaTheme="minorHAnsi" w:hAnsi="Segoe UI" w:cs="Segoe UI"/>
          <w:sz w:val="22"/>
          <w:szCs w:val="22"/>
        </w:rPr>
        <w:t>drug</w:t>
      </w:r>
      <w:proofErr w:type="gramEnd"/>
      <w:r>
        <w:rPr>
          <w:rFonts w:ascii="Segoe UI" w:eastAsiaTheme="minorHAnsi" w:hAnsi="Segoe UI" w:cs="Segoe UI"/>
          <w:sz w:val="22"/>
          <w:szCs w:val="22"/>
        </w:rPr>
        <w:t xml:space="preserve"> testing and background check phases.  A written description of the bidder’s employment process and qualifications is to be included in the response.    </w:t>
      </w:r>
    </w:p>
    <w:p w:rsidR="003C3835" w:rsidRDefault="003C3835" w:rsidP="00D95FD6">
      <w:pPr>
        <w:rPr>
          <w:rFonts w:ascii="Segoe UI" w:hAnsi="Segoe UI" w:cs="Segoe UI"/>
          <w:b/>
          <w:bCs/>
          <w:sz w:val="22"/>
          <w:szCs w:val="22"/>
          <w:u w:val="single"/>
        </w:rPr>
      </w:pPr>
    </w:p>
    <w:p w:rsidR="003C3835" w:rsidRPr="0038234D" w:rsidRDefault="003C3835" w:rsidP="003C3835">
      <w:pPr>
        <w:tabs>
          <w:tab w:val="left" w:pos="3510"/>
        </w:tabs>
        <w:rPr>
          <w:rFonts w:ascii="Segoe UI" w:hAnsi="Segoe UI" w:cs="Segoe UI"/>
          <w:b/>
          <w:sz w:val="22"/>
          <w:szCs w:val="22"/>
          <w:u w:val="single"/>
        </w:rPr>
      </w:pPr>
      <w:r>
        <w:rPr>
          <w:rFonts w:ascii="Segoe UI" w:hAnsi="Segoe UI" w:cs="Segoe UI"/>
          <w:b/>
          <w:sz w:val="22"/>
          <w:szCs w:val="22"/>
          <w:u w:val="single"/>
        </w:rPr>
        <w:lastRenderedPageBreak/>
        <w:t>Evaluation Question C</w:t>
      </w:r>
    </w:p>
    <w:p w:rsidR="003C3835" w:rsidRPr="0038234D" w:rsidRDefault="003C3835" w:rsidP="003C3835">
      <w:pPr>
        <w:tabs>
          <w:tab w:val="left" w:pos="3510"/>
          <w:tab w:val="right" w:leader="dot" w:pos="9907"/>
        </w:tabs>
        <w:rPr>
          <w:rFonts w:ascii="Segoe UI" w:hAnsi="Segoe UI" w:cs="Segoe UI"/>
          <w:b/>
          <w:sz w:val="22"/>
          <w:szCs w:val="22"/>
        </w:rPr>
      </w:pPr>
      <w:r>
        <w:rPr>
          <w:rFonts w:ascii="Segoe UI" w:hAnsi="Segoe UI" w:cs="Segoe UI"/>
          <w:b/>
          <w:sz w:val="22"/>
          <w:szCs w:val="22"/>
        </w:rPr>
        <w:t>Computer Management System</w:t>
      </w:r>
      <w:proofErr w:type="gramStart"/>
      <w:r>
        <w:rPr>
          <w:rFonts w:ascii="Segoe UI" w:hAnsi="Segoe UI" w:cs="Segoe UI"/>
          <w:b/>
          <w:sz w:val="22"/>
          <w:szCs w:val="22"/>
        </w:rPr>
        <w:t>..</w:t>
      </w:r>
      <w:proofErr w:type="gramEnd"/>
      <w:r>
        <w:rPr>
          <w:rFonts w:ascii="Segoe UI" w:hAnsi="Segoe UI" w:cs="Segoe UI"/>
          <w:b/>
          <w:sz w:val="22"/>
          <w:szCs w:val="22"/>
        </w:rPr>
        <w:t>…… .……………………………………………………………….....20</w:t>
      </w:r>
      <w:r w:rsidRPr="0038234D">
        <w:rPr>
          <w:rFonts w:ascii="Segoe UI" w:hAnsi="Segoe UI" w:cs="Segoe UI"/>
          <w:b/>
          <w:sz w:val="22"/>
          <w:szCs w:val="22"/>
        </w:rPr>
        <w:t xml:space="preserve"> Points</w:t>
      </w:r>
    </w:p>
    <w:p w:rsidR="003C3835" w:rsidRPr="0038234D" w:rsidRDefault="003C3835" w:rsidP="003C3835">
      <w:pPr>
        <w:tabs>
          <w:tab w:val="left" w:pos="3510"/>
        </w:tabs>
        <w:rPr>
          <w:rFonts w:ascii="Segoe UI" w:hAnsi="Segoe UI" w:cs="Segoe UI"/>
          <w:sz w:val="22"/>
          <w:szCs w:val="22"/>
        </w:rPr>
      </w:pPr>
    </w:p>
    <w:p w:rsidR="003C3835" w:rsidRDefault="003C3835" w:rsidP="003C3835">
      <w:pPr>
        <w:tabs>
          <w:tab w:val="left" w:pos="720"/>
          <w:tab w:val="left" w:pos="1440"/>
          <w:tab w:val="left" w:pos="2160"/>
          <w:tab w:val="left" w:pos="2880"/>
          <w:tab w:val="left" w:pos="3510"/>
          <w:tab w:val="left" w:pos="3930"/>
        </w:tabs>
        <w:rPr>
          <w:rFonts w:ascii="Segoe UI" w:eastAsiaTheme="minorHAnsi" w:hAnsi="Segoe UI" w:cs="Segoe UI"/>
          <w:sz w:val="22"/>
          <w:szCs w:val="22"/>
        </w:rPr>
      </w:pPr>
      <w:r>
        <w:rPr>
          <w:rFonts w:ascii="Segoe UI" w:eastAsiaTheme="minorHAnsi" w:hAnsi="Segoe UI" w:cs="Segoe UI"/>
          <w:sz w:val="22"/>
          <w:szCs w:val="22"/>
        </w:rPr>
        <w:t>Describe productivity and technology applications utilized to enhance and improve business processes,</w:t>
      </w:r>
    </w:p>
    <w:p w:rsidR="003C3835" w:rsidRDefault="003C3835" w:rsidP="003C3835">
      <w:pPr>
        <w:tabs>
          <w:tab w:val="left" w:pos="720"/>
          <w:tab w:val="left" w:pos="1440"/>
          <w:tab w:val="left" w:pos="2160"/>
          <w:tab w:val="left" w:pos="2880"/>
          <w:tab w:val="left" w:pos="3510"/>
          <w:tab w:val="left" w:pos="3930"/>
        </w:tabs>
        <w:rPr>
          <w:rFonts w:ascii="Segoe UI" w:eastAsiaTheme="minorHAnsi" w:hAnsi="Segoe UI" w:cs="Segoe UI"/>
          <w:sz w:val="22"/>
          <w:szCs w:val="22"/>
        </w:rPr>
      </w:pPr>
      <w:proofErr w:type="gramStart"/>
      <w:r>
        <w:rPr>
          <w:rFonts w:ascii="Segoe UI" w:eastAsiaTheme="minorHAnsi" w:hAnsi="Segoe UI" w:cs="Segoe UI"/>
          <w:sz w:val="22"/>
          <w:szCs w:val="22"/>
        </w:rPr>
        <w:t>integration</w:t>
      </w:r>
      <w:proofErr w:type="gramEnd"/>
      <w:r>
        <w:rPr>
          <w:rFonts w:ascii="Segoe UI" w:eastAsiaTheme="minorHAnsi" w:hAnsi="Segoe UI" w:cs="Segoe UI"/>
          <w:sz w:val="22"/>
          <w:szCs w:val="22"/>
        </w:rPr>
        <w:t xml:space="preserve"> of scheduling, payroll and billing systems or other benefits of computerization.  Summarize</w:t>
      </w:r>
    </w:p>
    <w:p w:rsidR="00D95FD6" w:rsidRPr="003C3835" w:rsidRDefault="003C3835" w:rsidP="003C3835">
      <w:pPr>
        <w:tabs>
          <w:tab w:val="left" w:pos="720"/>
          <w:tab w:val="left" w:pos="1440"/>
          <w:tab w:val="left" w:pos="2160"/>
          <w:tab w:val="left" w:pos="2880"/>
          <w:tab w:val="left" w:pos="3510"/>
          <w:tab w:val="left" w:pos="3930"/>
        </w:tabs>
        <w:rPr>
          <w:rFonts w:ascii="Segoe UI" w:eastAsiaTheme="minorHAnsi" w:hAnsi="Segoe UI" w:cs="Segoe UI"/>
          <w:sz w:val="22"/>
          <w:szCs w:val="22"/>
        </w:rPr>
      </w:pPr>
      <w:proofErr w:type="gramStart"/>
      <w:r>
        <w:rPr>
          <w:rFonts w:ascii="Segoe UI" w:eastAsiaTheme="minorHAnsi" w:hAnsi="Segoe UI" w:cs="Segoe UI"/>
          <w:sz w:val="22"/>
          <w:szCs w:val="22"/>
        </w:rPr>
        <w:t>how</w:t>
      </w:r>
      <w:proofErr w:type="gramEnd"/>
      <w:r>
        <w:rPr>
          <w:rFonts w:ascii="Segoe UI" w:eastAsiaTheme="minorHAnsi" w:hAnsi="Segoe UI" w:cs="Segoe UI"/>
          <w:sz w:val="22"/>
          <w:szCs w:val="22"/>
        </w:rPr>
        <w:t xml:space="preserve"> such systems will benefit AH.</w:t>
      </w:r>
    </w:p>
    <w:p w:rsidR="00D95FD6" w:rsidRDefault="00D95FD6" w:rsidP="009931D1">
      <w:pPr>
        <w:tabs>
          <w:tab w:val="left" w:pos="3510"/>
        </w:tabs>
        <w:rPr>
          <w:rFonts w:ascii="Segoe UI" w:hAnsi="Segoe UI" w:cs="Segoe UI"/>
          <w:b/>
          <w:sz w:val="22"/>
          <w:szCs w:val="22"/>
          <w:u w:val="single"/>
        </w:rPr>
      </w:pPr>
    </w:p>
    <w:p w:rsidR="009931D1" w:rsidRDefault="009931D1" w:rsidP="009931D1">
      <w:pPr>
        <w:tabs>
          <w:tab w:val="left" w:pos="720"/>
          <w:tab w:val="left" w:pos="1440"/>
          <w:tab w:val="left" w:pos="2160"/>
          <w:tab w:val="left" w:pos="2880"/>
          <w:tab w:val="left" w:pos="3510"/>
          <w:tab w:val="left" w:pos="3930"/>
        </w:tabs>
        <w:rPr>
          <w:rFonts w:ascii="Segoe UI" w:eastAsiaTheme="minorHAnsi" w:hAnsi="Segoe UI" w:cs="Segoe UI"/>
          <w:sz w:val="22"/>
          <w:szCs w:val="22"/>
        </w:rPr>
      </w:pPr>
    </w:p>
    <w:p w:rsidR="009931D1" w:rsidRPr="0038234D" w:rsidRDefault="00D0489A" w:rsidP="009931D1">
      <w:pPr>
        <w:tabs>
          <w:tab w:val="left" w:pos="3510"/>
        </w:tabs>
        <w:rPr>
          <w:rFonts w:ascii="Segoe UI" w:hAnsi="Segoe UI" w:cs="Segoe UI"/>
          <w:b/>
          <w:sz w:val="22"/>
          <w:szCs w:val="22"/>
          <w:u w:val="single"/>
        </w:rPr>
      </w:pPr>
      <w:r>
        <w:rPr>
          <w:rFonts w:ascii="Segoe UI" w:hAnsi="Segoe UI" w:cs="Segoe UI"/>
          <w:b/>
          <w:sz w:val="22"/>
          <w:szCs w:val="22"/>
          <w:u w:val="single"/>
        </w:rPr>
        <w:t>Evaluation Question D</w:t>
      </w:r>
    </w:p>
    <w:p w:rsidR="009931D1" w:rsidRPr="0038234D" w:rsidRDefault="00FE2DF1" w:rsidP="009931D1">
      <w:pPr>
        <w:tabs>
          <w:tab w:val="left" w:pos="3510"/>
          <w:tab w:val="right" w:leader="dot" w:pos="9907"/>
        </w:tabs>
        <w:rPr>
          <w:rFonts w:ascii="Segoe UI" w:hAnsi="Segoe UI" w:cs="Segoe UI"/>
          <w:b/>
          <w:sz w:val="22"/>
          <w:szCs w:val="22"/>
        </w:rPr>
      </w:pPr>
      <w:r>
        <w:rPr>
          <w:rFonts w:ascii="Segoe UI" w:hAnsi="Segoe UI" w:cs="Segoe UI"/>
          <w:b/>
          <w:sz w:val="22"/>
          <w:szCs w:val="22"/>
        </w:rPr>
        <w:t>Training Programs………….</w:t>
      </w:r>
      <w:r w:rsidR="009931D1">
        <w:rPr>
          <w:rFonts w:ascii="Segoe UI" w:hAnsi="Segoe UI" w:cs="Segoe UI"/>
          <w:b/>
          <w:sz w:val="22"/>
          <w:szCs w:val="22"/>
        </w:rPr>
        <w:t>…. …………………………………………</w:t>
      </w:r>
      <w:r>
        <w:rPr>
          <w:rFonts w:ascii="Segoe UI" w:hAnsi="Segoe UI" w:cs="Segoe UI"/>
          <w:b/>
          <w:sz w:val="22"/>
          <w:szCs w:val="22"/>
        </w:rPr>
        <w:t>…</w:t>
      </w:r>
      <w:r w:rsidR="008F4D48">
        <w:rPr>
          <w:rFonts w:ascii="Segoe UI" w:hAnsi="Segoe UI" w:cs="Segoe UI"/>
          <w:b/>
          <w:sz w:val="22"/>
          <w:szCs w:val="22"/>
        </w:rPr>
        <w:t>……………………………....20</w:t>
      </w:r>
      <w:r w:rsidR="009931D1" w:rsidRPr="0038234D">
        <w:rPr>
          <w:rFonts w:ascii="Segoe UI" w:hAnsi="Segoe UI" w:cs="Segoe UI"/>
          <w:b/>
          <w:sz w:val="22"/>
          <w:szCs w:val="22"/>
        </w:rPr>
        <w:t xml:space="preserve"> Points</w:t>
      </w:r>
    </w:p>
    <w:p w:rsidR="009931D1" w:rsidRPr="0038234D" w:rsidRDefault="009931D1" w:rsidP="009931D1">
      <w:pPr>
        <w:tabs>
          <w:tab w:val="left" w:pos="3510"/>
        </w:tabs>
        <w:rPr>
          <w:rFonts w:ascii="Segoe UI" w:hAnsi="Segoe UI" w:cs="Segoe UI"/>
          <w:sz w:val="22"/>
          <w:szCs w:val="22"/>
        </w:rPr>
      </w:pPr>
    </w:p>
    <w:p w:rsidR="00FE2DF1" w:rsidRDefault="009931D1" w:rsidP="00FE2DF1">
      <w:pPr>
        <w:tabs>
          <w:tab w:val="left" w:pos="720"/>
          <w:tab w:val="left" w:pos="1440"/>
          <w:tab w:val="left" w:pos="2160"/>
          <w:tab w:val="left" w:pos="2880"/>
          <w:tab w:val="left" w:pos="3510"/>
          <w:tab w:val="left" w:pos="3930"/>
        </w:tabs>
        <w:rPr>
          <w:rFonts w:ascii="Segoe UI" w:eastAsiaTheme="minorHAnsi" w:hAnsi="Segoe UI" w:cs="Segoe UI"/>
          <w:sz w:val="22"/>
          <w:szCs w:val="22"/>
        </w:rPr>
      </w:pPr>
      <w:r>
        <w:rPr>
          <w:rFonts w:ascii="Segoe UI" w:eastAsiaTheme="minorHAnsi" w:hAnsi="Segoe UI" w:cs="Segoe UI"/>
          <w:sz w:val="22"/>
          <w:szCs w:val="22"/>
        </w:rPr>
        <w:t xml:space="preserve">Describe </w:t>
      </w:r>
      <w:r w:rsidR="00FE2DF1">
        <w:rPr>
          <w:rFonts w:ascii="Segoe UI" w:eastAsiaTheme="minorHAnsi" w:hAnsi="Segoe UI" w:cs="Segoe UI"/>
          <w:sz w:val="22"/>
          <w:szCs w:val="22"/>
        </w:rPr>
        <w:t>in detail the training programs in place to support this project.  Include the following:</w:t>
      </w:r>
    </w:p>
    <w:p w:rsidR="009931D1" w:rsidRPr="00FE2DF1" w:rsidRDefault="00FE2DF1" w:rsidP="00FE2DF1">
      <w:pPr>
        <w:pStyle w:val="ListParagraph"/>
        <w:numPr>
          <w:ilvl w:val="0"/>
          <w:numId w:val="26"/>
        </w:numPr>
        <w:tabs>
          <w:tab w:val="left" w:pos="720"/>
          <w:tab w:val="left" w:pos="1440"/>
          <w:tab w:val="left" w:pos="2160"/>
          <w:tab w:val="left" w:pos="2880"/>
          <w:tab w:val="left" w:pos="3510"/>
          <w:tab w:val="left" w:pos="3930"/>
        </w:tabs>
        <w:rPr>
          <w:rFonts w:ascii="Segoe UI" w:hAnsi="Segoe UI" w:cs="Segoe UI"/>
          <w:b/>
          <w:bCs/>
          <w:sz w:val="22"/>
          <w:szCs w:val="22"/>
        </w:rPr>
      </w:pPr>
      <w:r w:rsidRPr="00FE2DF1">
        <w:rPr>
          <w:rFonts w:ascii="Segoe UI" w:eastAsiaTheme="minorHAnsi" w:hAnsi="Segoe UI" w:cs="Segoe UI"/>
          <w:sz w:val="22"/>
          <w:szCs w:val="22"/>
        </w:rPr>
        <w:t>Pre-Assignment Training</w:t>
      </w:r>
      <w:r w:rsidR="009931D1" w:rsidRPr="00FE2DF1">
        <w:rPr>
          <w:rFonts w:ascii="Segoe UI" w:eastAsiaTheme="minorHAnsi" w:hAnsi="Segoe UI" w:cs="Segoe UI"/>
          <w:sz w:val="22"/>
          <w:szCs w:val="22"/>
        </w:rPr>
        <w:t xml:space="preserve"> </w:t>
      </w:r>
    </w:p>
    <w:p w:rsidR="00FE2DF1" w:rsidRPr="00FE2DF1" w:rsidRDefault="00FE2DF1" w:rsidP="00FE2DF1">
      <w:pPr>
        <w:pStyle w:val="ListParagraph"/>
        <w:numPr>
          <w:ilvl w:val="0"/>
          <w:numId w:val="26"/>
        </w:numPr>
        <w:tabs>
          <w:tab w:val="left" w:pos="720"/>
          <w:tab w:val="left" w:pos="1440"/>
          <w:tab w:val="left" w:pos="2160"/>
          <w:tab w:val="left" w:pos="2880"/>
          <w:tab w:val="left" w:pos="3510"/>
          <w:tab w:val="left" w:pos="3930"/>
        </w:tabs>
        <w:rPr>
          <w:rFonts w:ascii="Segoe UI" w:hAnsi="Segoe UI" w:cs="Segoe UI"/>
          <w:b/>
          <w:bCs/>
          <w:sz w:val="22"/>
          <w:szCs w:val="22"/>
        </w:rPr>
      </w:pPr>
      <w:r>
        <w:rPr>
          <w:rFonts w:ascii="Segoe UI" w:eastAsiaTheme="minorHAnsi" w:hAnsi="Segoe UI" w:cs="Segoe UI"/>
          <w:sz w:val="22"/>
          <w:szCs w:val="22"/>
        </w:rPr>
        <w:t>Job and Task Specific Training (OJT)</w:t>
      </w:r>
    </w:p>
    <w:p w:rsidR="00FE2DF1" w:rsidRPr="00FE2DF1" w:rsidRDefault="00FE2DF1" w:rsidP="00FE2DF1">
      <w:pPr>
        <w:pStyle w:val="ListParagraph"/>
        <w:numPr>
          <w:ilvl w:val="0"/>
          <w:numId w:val="26"/>
        </w:numPr>
        <w:tabs>
          <w:tab w:val="left" w:pos="720"/>
          <w:tab w:val="left" w:pos="1440"/>
          <w:tab w:val="left" w:pos="2160"/>
          <w:tab w:val="left" w:pos="2880"/>
          <w:tab w:val="left" w:pos="3510"/>
          <w:tab w:val="left" w:pos="3930"/>
        </w:tabs>
        <w:rPr>
          <w:rFonts w:ascii="Segoe UI" w:hAnsi="Segoe UI" w:cs="Segoe UI"/>
          <w:b/>
          <w:bCs/>
          <w:sz w:val="22"/>
          <w:szCs w:val="22"/>
        </w:rPr>
      </w:pPr>
      <w:r>
        <w:rPr>
          <w:rFonts w:ascii="Segoe UI" w:eastAsiaTheme="minorHAnsi" w:hAnsi="Segoe UI" w:cs="Segoe UI"/>
          <w:sz w:val="22"/>
          <w:szCs w:val="22"/>
        </w:rPr>
        <w:t>Formal Continuous Training</w:t>
      </w:r>
    </w:p>
    <w:p w:rsidR="00FE2DF1" w:rsidRPr="00FE2DF1" w:rsidRDefault="00FE2DF1" w:rsidP="00FE2DF1">
      <w:pPr>
        <w:pStyle w:val="ListParagraph"/>
        <w:numPr>
          <w:ilvl w:val="0"/>
          <w:numId w:val="26"/>
        </w:numPr>
        <w:tabs>
          <w:tab w:val="left" w:pos="720"/>
          <w:tab w:val="left" w:pos="1440"/>
          <w:tab w:val="left" w:pos="2160"/>
          <w:tab w:val="left" w:pos="2880"/>
          <w:tab w:val="left" w:pos="3510"/>
          <w:tab w:val="left" w:pos="3930"/>
        </w:tabs>
        <w:rPr>
          <w:rFonts w:ascii="Segoe UI" w:hAnsi="Segoe UI" w:cs="Segoe UI"/>
          <w:b/>
          <w:bCs/>
          <w:sz w:val="22"/>
          <w:szCs w:val="22"/>
        </w:rPr>
      </w:pPr>
      <w:r>
        <w:rPr>
          <w:rFonts w:ascii="Segoe UI" w:eastAsiaTheme="minorHAnsi" w:hAnsi="Segoe UI" w:cs="Segoe UI"/>
          <w:sz w:val="22"/>
          <w:szCs w:val="22"/>
        </w:rPr>
        <w:t>Annual Retraining and Recertification</w:t>
      </w:r>
    </w:p>
    <w:p w:rsidR="009931D1" w:rsidRPr="00FE2DF1" w:rsidRDefault="00FE2DF1" w:rsidP="00953180">
      <w:pPr>
        <w:pStyle w:val="ListParagraph"/>
        <w:numPr>
          <w:ilvl w:val="0"/>
          <w:numId w:val="26"/>
        </w:numPr>
        <w:tabs>
          <w:tab w:val="left" w:pos="720"/>
          <w:tab w:val="left" w:pos="1440"/>
          <w:tab w:val="left" w:pos="2160"/>
          <w:tab w:val="left" w:pos="2880"/>
          <w:tab w:val="left" w:pos="3510"/>
          <w:tab w:val="left" w:pos="3930"/>
        </w:tabs>
        <w:rPr>
          <w:rFonts w:ascii="Segoe UI" w:hAnsi="Segoe UI" w:cs="Segoe UI"/>
          <w:b/>
          <w:bCs/>
          <w:sz w:val="22"/>
          <w:szCs w:val="22"/>
        </w:rPr>
      </w:pPr>
      <w:r>
        <w:rPr>
          <w:rFonts w:ascii="Segoe UI" w:eastAsiaTheme="minorHAnsi" w:hAnsi="Segoe UI" w:cs="Segoe UI"/>
          <w:sz w:val="22"/>
          <w:szCs w:val="22"/>
        </w:rPr>
        <w:t>Supervisory Development Training (Describe the program that your company utilizes that leads to a professional credential for supervisors).</w:t>
      </w:r>
    </w:p>
    <w:p w:rsidR="00D0489A" w:rsidRDefault="00D0489A" w:rsidP="00FE2DF1">
      <w:pPr>
        <w:tabs>
          <w:tab w:val="left" w:pos="720"/>
          <w:tab w:val="left" w:pos="1440"/>
          <w:tab w:val="left" w:pos="2160"/>
          <w:tab w:val="left" w:pos="2880"/>
          <w:tab w:val="left" w:pos="3510"/>
          <w:tab w:val="left" w:pos="3930"/>
        </w:tabs>
        <w:rPr>
          <w:rFonts w:ascii="Segoe UI" w:eastAsiaTheme="minorHAnsi" w:hAnsi="Segoe UI" w:cs="Segoe UI"/>
          <w:sz w:val="22"/>
          <w:szCs w:val="22"/>
        </w:rPr>
      </w:pPr>
    </w:p>
    <w:p w:rsidR="00D0489A" w:rsidRPr="0038234D" w:rsidRDefault="00D0489A" w:rsidP="00D0489A">
      <w:pPr>
        <w:tabs>
          <w:tab w:val="left" w:pos="3510"/>
        </w:tabs>
        <w:rPr>
          <w:rFonts w:ascii="Segoe UI" w:hAnsi="Segoe UI" w:cs="Segoe UI"/>
          <w:b/>
          <w:sz w:val="22"/>
          <w:szCs w:val="22"/>
          <w:u w:val="single"/>
        </w:rPr>
      </w:pPr>
      <w:r>
        <w:rPr>
          <w:rFonts w:ascii="Segoe UI" w:hAnsi="Segoe UI" w:cs="Segoe UI"/>
          <w:b/>
          <w:sz w:val="22"/>
          <w:szCs w:val="22"/>
          <w:u w:val="single"/>
        </w:rPr>
        <w:t>Evaluation Question E</w:t>
      </w:r>
    </w:p>
    <w:p w:rsidR="00D0489A" w:rsidRPr="0038234D" w:rsidRDefault="00D0489A" w:rsidP="00D0489A">
      <w:pPr>
        <w:tabs>
          <w:tab w:val="left" w:pos="3510"/>
          <w:tab w:val="right" w:leader="dot" w:pos="9907"/>
        </w:tabs>
        <w:rPr>
          <w:rFonts w:ascii="Segoe UI" w:hAnsi="Segoe UI" w:cs="Segoe UI"/>
          <w:b/>
          <w:sz w:val="22"/>
          <w:szCs w:val="22"/>
        </w:rPr>
      </w:pPr>
      <w:r>
        <w:rPr>
          <w:rFonts w:ascii="Segoe UI" w:hAnsi="Segoe UI" w:cs="Segoe UI"/>
          <w:b/>
          <w:sz w:val="22"/>
          <w:szCs w:val="22"/>
        </w:rPr>
        <w:t>Total Quality Management Program…………………………………………………………….….......10</w:t>
      </w:r>
      <w:r w:rsidRPr="0038234D">
        <w:rPr>
          <w:rFonts w:ascii="Segoe UI" w:hAnsi="Segoe UI" w:cs="Segoe UI"/>
          <w:b/>
          <w:sz w:val="22"/>
          <w:szCs w:val="22"/>
        </w:rPr>
        <w:t xml:space="preserve"> Points</w:t>
      </w:r>
    </w:p>
    <w:p w:rsidR="00D0489A" w:rsidRPr="0038234D" w:rsidRDefault="00D0489A" w:rsidP="00D0489A">
      <w:pPr>
        <w:tabs>
          <w:tab w:val="left" w:pos="3510"/>
        </w:tabs>
        <w:rPr>
          <w:rFonts w:ascii="Segoe UI" w:hAnsi="Segoe UI" w:cs="Segoe UI"/>
          <w:sz w:val="22"/>
          <w:szCs w:val="22"/>
        </w:rPr>
      </w:pPr>
    </w:p>
    <w:p w:rsidR="00D0489A" w:rsidRDefault="00D0489A" w:rsidP="00D0489A">
      <w:pPr>
        <w:tabs>
          <w:tab w:val="left" w:pos="720"/>
          <w:tab w:val="left" w:pos="1440"/>
          <w:tab w:val="left" w:pos="2160"/>
          <w:tab w:val="left" w:pos="2880"/>
          <w:tab w:val="left" w:pos="3510"/>
          <w:tab w:val="left" w:pos="3930"/>
        </w:tabs>
        <w:rPr>
          <w:rFonts w:ascii="Segoe UI" w:eastAsiaTheme="minorHAnsi" w:hAnsi="Segoe UI" w:cs="Segoe UI"/>
          <w:sz w:val="22"/>
          <w:szCs w:val="22"/>
        </w:rPr>
      </w:pPr>
      <w:r>
        <w:rPr>
          <w:rFonts w:ascii="Segoe UI" w:eastAsiaTheme="minorHAnsi" w:hAnsi="Segoe UI" w:cs="Segoe UI"/>
          <w:sz w:val="22"/>
          <w:szCs w:val="22"/>
        </w:rPr>
        <w:t>Outline administrative controls, plans and process to monitor and assure contract compliance of security</w:t>
      </w:r>
    </w:p>
    <w:p w:rsidR="00D0489A" w:rsidRDefault="00D0489A" w:rsidP="00D0489A">
      <w:pPr>
        <w:tabs>
          <w:tab w:val="left" w:pos="720"/>
          <w:tab w:val="left" w:pos="1440"/>
          <w:tab w:val="left" w:pos="2160"/>
          <w:tab w:val="left" w:pos="2880"/>
          <w:tab w:val="left" w:pos="3510"/>
          <w:tab w:val="left" w:pos="3930"/>
        </w:tabs>
        <w:rPr>
          <w:rFonts w:ascii="Segoe UI" w:eastAsiaTheme="minorHAnsi" w:hAnsi="Segoe UI" w:cs="Segoe UI"/>
          <w:sz w:val="22"/>
          <w:szCs w:val="22"/>
        </w:rPr>
      </w:pPr>
      <w:proofErr w:type="gramStart"/>
      <w:r>
        <w:rPr>
          <w:rFonts w:ascii="Segoe UI" w:eastAsiaTheme="minorHAnsi" w:hAnsi="Segoe UI" w:cs="Segoe UI"/>
          <w:sz w:val="22"/>
          <w:szCs w:val="22"/>
        </w:rPr>
        <w:t>services</w:t>
      </w:r>
      <w:proofErr w:type="gramEnd"/>
      <w:r>
        <w:rPr>
          <w:rFonts w:ascii="Segoe UI" w:eastAsiaTheme="minorHAnsi" w:hAnsi="Segoe UI" w:cs="Segoe UI"/>
          <w:sz w:val="22"/>
          <w:szCs w:val="22"/>
        </w:rPr>
        <w:t xml:space="preserve">.  Include methods of quality control, contract administration, audits, </w:t>
      </w:r>
      <w:proofErr w:type="gramStart"/>
      <w:r>
        <w:rPr>
          <w:rFonts w:ascii="Segoe UI" w:eastAsiaTheme="minorHAnsi" w:hAnsi="Segoe UI" w:cs="Segoe UI"/>
          <w:sz w:val="22"/>
          <w:szCs w:val="22"/>
        </w:rPr>
        <w:t>management</w:t>
      </w:r>
      <w:proofErr w:type="gramEnd"/>
      <w:r>
        <w:rPr>
          <w:rFonts w:ascii="Segoe UI" w:eastAsiaTheme="minorHAnsi" w:hAnsi="Segoe UI" w:cs="Segoe UI"/>
          <w:sz w:val="22"/>
          <w:szCs w:val="22"/>
        </w:rPr>
        <w:t xml:space="preserve"> inspection</w:t>
      </w:r>
    </w:p>
    <w:p w:rsidR="00D0489A" w:rsidRDefault="00D0489A" w:rsidP="00D0489A">
      <w:pPr>
        <w:tabs>
          <w:tab w:val="left" w:pos="720"/>
          <w:tab w:val="left" w:pos="1440"/>
          <w:tab w:val="left" w:pos="2160"/>
          <w:tab w:val="left" w:pos="2880"/>
          <w:tab w:val="left" w:pos="3510"/>
          <w:tab w:val="left" w:pos="3930"/>
        </w:tabs>
        <w:rPr>
          <w:rFonts w:ascii="Segoe UI" w:eastAsiaTheme="minorHAnsi" w:hAnsi="Segoe UI" w:cs="Segoe UI"/>
          <w:sz w:val="22"/>
          <w:szCs w:val="22"/>
        </w:rPr>
      </w:pPr>
      <w:proofErr w:type="gramStart"/>
      <w:r>
        <w:rPr>
          <w:rFonts w:ascii="Segoe UI" w:eastAsiaTheme="minorHAnsi" w:hAnsi="Segoe UI" w:cs="Segoe UI"/>
          <w:sz w:val="22"/>
          <w:szCs w:val="22"/>
        </w:rPr>
        <w:t>programs</w:t>
      </w:r>
      <w:proofErr w:type="gramEnd"/>
      <w:r>
        <w:rPr>
          <w:rFonts w:ascii="Segoe UI" w:eastAsiaTheme="minorHAnsi" w:hAnsi="Segoe UI" w:cs="Segoe UI"/>
          <w:sz w:val="22"/>
          <w:szCs w:val="22"/>
        </w:rPr>
        <w:t xml:space="preserve">, conduct and job performance standards, corrective action planning and flow-up reporting. </w:t>
      </w:r>
    </w:p>
    <w:p w:rsidR="00D0489A" w:rsidRDefault="00D0489A" w:rsidP="00FE2DF1">
      <w:pPr>
        <w:tabs>
          <w:tab w:val="left" w:pos="720"/>
          <w:tab w:val="left" w:pos="1440"/>
          <w:tab w:val="left" w:pos="2160"/>
          <w:tab w:val="left" w:pos="2880"/>
          <w:tab w:val="left" w:pos="3510"/>
          <w:tab w:val="left" w:pos="3930"/>
        </w:tabs>
        <w:rPr>
          <w:rFonts w:ascii="Segoe UI" w:eastAsiaTheme="minorHAnsi" w:hAnsi="Segoe UI" w:cs="Segoe UI"/>
          <w:sz w:val="22"/>
          <w:szCs w:val="22"/>
        </w:rPr>
      </w:pPr>
    </w:p>
    <w:p w:rsidR="00D0489A" w:rsidRDefault="00D0489A" w:rsidP="00FE2DF1">
      <w:pPr>
        <w:tabs>
          <w:tab w:val="left" w:pos="720"/>
          <w:tab w:val="left" w:pos="1440"/>
          <w:tab w:val="left" w:pos="2160"/>
          <w:tab w:val="left" w:pos="2880"/>
          <w:tab w:val="left" w:pos="3510"/>
          <w:tab w:val="left" w:pos="3930"/>
        </w:tabs>
        <w:rPr>
          <w:rFonts w:ascii="Segoe UI" w:eastAsiaTheme="minorHAnsi" w:hAnsi="Segoe UI" w:cs="Segoe UI"/>
          <w:sz w:val="22"/>
          <w:szCs w:val="22"/>
        </w:rPr>
      </w:pPr>
    </w:p>
    <w:p w:rsidR="008D55D6" w:rsidRPr="0038234D" w:rsidRDefault="003C3835" w:rsidP="008D55D6">
      <w:pPr>
        <w:tabs>
          <w:tab w:val="left" w:pos="3510"/>
        </w:tabs>
        <w:rPr>
          <w:rFonts w:ascii="Segoe UI" w:hAnsi="Segoe UI" w:cs="Segoe UI"/>
          <w:b/>
          <w:sz w:val="22"/>
          <w:szCs w:val="22"/>
          <w:u w:val="single"/>
        </w:rPr>
      </w:pPr>
      <w:r>
        <w:rPr>
          <w:rFonts w:ascii="Segoe UI" w:hAnsi="Segoe UI" w:cs="Segoe UI"/>
          <w:b/>
          <w:sz w:val="22"/>
          <w:szCs w:val="22"/>
          <w:u w:val="single"/>
        </w:rPr>
        <w:t>Evaluation Question F</w:t>
      </w:r>
    </w:p>
    <w:p w:rsidR="008D55D6" w:rsidRPr="0038234D" w:rsidRDefault="008D55D6" w:rsidP="008D55D6">
      <w:pPr>
        <w:tabs>
          <w:tab w:val="left" w:pos="3510"/>
          <w:tab w:val="right" w:leader="dot" w:pos="9907"/>
        </w:tabs>
        <w:rPr>
          <w:rFonts w:ascii="Segoe UI" w:hAnsi="Segoe UI" w:cs="Segoe UI"/>
          <w:b/>
          <w:sz w:val="22"/>
          <w:szCs w:val="22"/>
        </w:rPr>
      </w:pPr>
      <w:r>
        <w:rPr>
          <w:rFonts w:ascii="Segoe UI" w:hAnsi="Segoe UI" w:cs="Segoe UI"/>
          <w:b/>
          <w:sz w:val="22"/>
          <w:szCs w:val="22"/>
        </w:rPr>
        <w:t>Value Added Features……….…. ………</w:t>
      </w:r>
      <w:r w:rsidR="00D0489A">
        <w:rPr>
          <w:rFonts w:ascii="Segoe UI" w:hAnsi="Segoe UI" w:cs="Segoe UI"/>
          <w:b/>
          <w:sz w:val="22"/>
          <w:szCs w:val="22"/>
        </w:rPr>
        <w:t>………………………………………………………………......5</w:t>
      </w:r>
      <w:r w:rsidRPr="0038234D">
        <w:rPr>
          <w:rFonts w:ascii="Segoe UI" w:hAnsi="Segoe UI" w:cs="Segoe UI"/>
          <w:b/>
          <w:sz w:val="22"/>
          <w:szCs w:val="22"/>
        </w:rPr>
        <w:t xml:space="preserve"> Points</w:t>
      </w:r>
    </w:p>
    <w:p w:rsidR="008D55D6" w:rsidRPr="0038234D" w:rsidRDefault="008D55D6" w:rsidP="008D55D6">
      <w:pPr>
        <w:tabs>
          <w:tab w:val="left" w:pos="3510"/>
        </w:tabs>
        <w:rPr>
          <w:rFonts w:ascii="Segoe UI" w:hAnsi="Segoe UI" w:cs="Segoe UI"/>
          <w:sz w:val="22"/>
          <w:szCs w:val="22"/>
        </w:rPr>
      </w:pPr>
    </w:p>
    <w:p w:rsidR="008D55D6" w:rsidRDefault="008D55D6" w:rsidP="008D55D6">
      <w:pPr>
        <w:tabs>
          <w:tab w:val="left" w:pos="720"/>
          <w:tab w:val="left" w:pos="1440"/>
          <w:tab w:val="left" w:pos="2160"/>
          <w:tab w:val="left" w:pos="2880"/>
          <w:tab w:val="left" w:pos="3510"/>
          <w:tab w:val="left" w:pos="3930"/>
        </w:tabs>
        <w:rPr>
          <w:rFonts w:ascii="Segoe UI" w:eastAsiaTheme="minorHAnsi" w:hAnsi="Segoe UI" w:cs="Segoe UI"/>
          <w:sz w:val="22"/>
          <w:szCs w:val="22"/>
        </w:rPr>
      </w:pPr>
      <w:r>
        <w:rPr>
          <w:rFonts w:ascii="Segoe UI" w:eastAsiaTheme="minorHAnsi" w:hAnsi="Segoe UI" w:cs="Segoe UI"/>
          <w:sz w:val="22"/>
          <w:szCs w:val="22"/>
        </w:rPr>
        <w:t>Indicate features or programs not covered elsewhere in the response which are offered to enhance your</w:t>
      </w:r>
    </w:p>
    <w:p w:rsidR="008D55D6" w:rsidRDefault="008D55D6" w:rsidP="008D55D6">
      <w:pPr>
        <w:tabs>
          <w:tab w:val="left" w:pos="720"/>
          <w:tab w:val="left" w:pos="1440"/>
          <w:tab w:val="left" w:pos="2160"/>
          <w:tab w:val="left" w:pos="2880"/>
          <w:tab w:val="left" w:pos="3510"/>
          <w:tab w:val="left" w:pos="3930"/>
        </w:tabs>
        <w:rPr>
          <w:rFonts w:ascii="Segoe UI" w:eastAsiaTheme="minorHAnsi" w:hAnsi="Segoe UI" w:cs="Segoe UI"/>
          <w:sz w:val="22"/>
          <w:szCs w:val="22"/>
        </w:rPr>
      </w:pPr>
      <w:r>
        <w:rPr>
          <w:rFonts w:ascii="Segoe UI" w:eastAsiaTheme="minorHAnsi" w:hAnsi="Segoe UI" w:cs="Segoe UI"/>
          <w:sz w:val="22"/>
          <w:szCs w:val="22"/>
        </w:rPr>
        <w:t xml:space="preserve">firm’s ability to effectively manage this project </w:t>
      </w:r>
    </w:p>
    <w:p w:rsidR="007F5962" w:rsidRDefault="007F5962" w:rsidP="008D55D6">
      <w:pPr>
        <w:tabs>
          <w:tab w:val="left" w:pos="720"/>
          <w:tab w:val="left" w:pos="1440"/>
          <w:tab w:val="left" w:pos="2160"/>
          <w:tab w:val="left" w:pos="2880"/>
          <w:tab w:val="left" w:pos="3510"/>
          <w:tab w:val="left" w:pos="3930"/>
        </w:tabs>
        <w:rPr>
          <w:rFonts w:ascii="Segoe UI" w:eastAsiaTheme="minorHAnsi" w:hAnsi="Segoe UI" w:cs="Segoe UI"/>
          <w:sz w:val="22"/>
          <w:szCs w:val="22"/>
        </w:rPr>
      </w:pPr>
    </w:p>
    <w:p w:rsidR="003C3835" w:rsidRPr="00570C98" w:rsidRDefault="003C3835" w:rsidP="003C3835">
      <w:pPr>
        <w:rPr>
          <w:rFonts w:ascii="Segoe UI" w:hAnsi="Segoe UI" w:cs="Segoe UI"/>
          <w:b/>
          <w:bCs/>
          <w:sz w:val="22"/>
          <w:szCs w:val="22"/>
          <w:u w:val="single"/>
        </w:rPr>
      </w:pPr>
      <w:r>
        <w:rPr>
          <w:rFonts w:ascii="Segoe UI" w:hAnsi="Segoe UI" w:cs="Segoe UI"/>
          <w:b/>
          <w:bCs/>
          <w:sz w:val="22"/>
          <w:szCs w:val="22"/>
          <w:u w:val="single"/>
        </w:rPr>
        <w:t>Evaluation Question C</w:t>
      </w:r>
    </w:p>
    <w:p w:rsidR="003C3835" w:rsidRPr="00063309" w:rsidRDefault="003C3835" w:rsidP="003C3835">
      <w:pPr>
        <w:rPr>
          <w:rFonts w:ascii="Segoe UI" w:hAnsi="Segoe UI" w:cs="Segoe UI"/>
          <w:b/>
          <w:bCs/>
          <w:sz w:val="22"/>
          <w:szCs w:val="22"/>
        </w:rPr>
      </w:pPr>
      <w:r>
        <w:rPr>
          <w:rFonts w:ascii="Segoe UI" w:hAnsi="Segoe UI" w:cs="Segoe UI"/>
          <w:b/>
          <w:bCs/>
          <w:sz w:val="22"/>
          <w:szCs w:val="22"/>
        </w:rPr>
        <w:t>Management Approach</w:t>
      </w:r>
      <w:r w:rsidRPr="00063309">
        <w:rPr>
          <w:rFonts w:ascii="Segoe UI" w:hAnsi="Segoe UI" w:cs="Segoe UI"/>
          <w:b/>
          <w:bCs/>
          <w:sz w:val="22"/>
          <w:szCs w:val="22"/>
        </w:rPr>
        <w:t>...…</w:t>
      </w:r>
      <w:r>
        <w:rPr>
          <w:rFonts w:ascii="Segoe UI" w:hAnsi="Segoe UI" w:cs="Segoe UI"/>
          <w:b/>
          <w:bCs/>
          <w:sz w:val="22"/>
          <w:szCs w:val="22"/>
        </w:rPr>
        <w:t>……………..</w:t>
      </w:r>
      <w:r w:rsidRPr="00063309">
        <w:rPr>
          <w:rFonts w:ascii="Segoe UI" w:hAnsi="Segoe UI" w:cs="Segoe UI"/>
          <w:b/>
          <w:bCs/>
          <w:sz w:val="22"/>
          <w:szCs w:val="22"/>
        </w:rPr>
        <w:t>……………..............................</w:t>
      </w:r>
      <w:r>
        <w:rPr>
          <w:rFonts w:ascii="Segoe UI" w:hAnsi="Segoe UI" w:cs="Segoe UI"/>
          <w:b/>
          <w:bCs/>
          <w:sz w:val="22"/>
          <w:szCs w:val="22"/>
        </w:rPr>
        <w:t>......</w:t>
      </w:r>
      <w:r w:rsidRPr="00063309">
        <w:rPr>
          <w:rFonts w:ascii="Segoe UI" w:hAnsi="Segoe UI" w:cs="Segoe UI"/>
          <w:b/>
          <w:bCs/>
          <w:sz w:val="22"/>
          <w:szCs w:val="22"/>
        </w:rPr>
        <w:t>.......</w:t>
      </w:r>
      <w:r>
        <w:rPr>
          <w:rFonts w:ascii="Segoe UI" w:hAnsi="Segoe UI" w:cs="Segoe UI"/>
          <w:b/>
          <w:bCs/>
          <w:sz w:val="22"/>
          <w:szCs w:val="22"/>
        </w:rPr>
        <w:t>.</w:t>
      </w:r>
      <w:r w:rsidRPr="00063309">
        <w:rPr>
          <w:rFonts w:ascii="Segoe UI" w:hAnsi="Segoe UI" w:cs="Segoe UI"/>
          <w:b/>
          <w:bCs/>
          <w:sz w:val="22"/>
          <w:szCs w:val="22"/>
        </w:rPr>
        <w:t>....</w:t>
      </w:r>
      <w:r w:rsidR="00D0489A">
        <w:rPr>
          <w:rFonts w:ascii="Segoe UI" w:hAnsi="Segoe UI" w:cs="Segoe UI"/>
          <w:b/>
          <w:bCs/>
          <w:sz w:val="22"/>
          <w:szCs w:val="22"/>
        </w:rPr>
        <w:t>....................5</w:t>
      </w:r>
      <w:r w:rsidRPr="00063309">
        <w:rPr>
          <w:rFonts w:ascii="Segoe UI" w:hAnsi="Segoe UI" w:cs="Segoe UI"/>
          <w:b/>
          <w:bCs/>
          <w:sz w:val="22"/>
          <w:szCs w:val="22"/>
        </w:rPr>
        <w:t xml:space="preserve"> Points</w:t>
      </w:r>
    </w:p>
    <w:p w:rsidR="003C3835" w:rsidRPr="00063309" w:rsidRDefault="003C3835" w:rsidP="003C3835">
      <w:pPr>
        <w:rPr>
          <w:rFonts w:ascii="Segoe UI" w:hAnsi="Segoe UI" w:cs="Segoe UI"/>
          <w:sz w:val="22"/>
          <w:szCs w:val="22"/>
        </w:rPr>
      </w:pPr>
    </w:p>
    <w:p w:rsidR="003C3835" w:rsidRPr="00377B9F" w:rsidRDefault="003C3835" w:rsidP="003C3835">
      <w:pPr>
        <w:autoSpaceDE w:val="0"/>
        <w:autoSpaceDN w:val="0"/>
        <w:adjustRightInd w:val="0"/>
        <w:ind w:left="0" w:firstLine="0"/>
        <w:rPr>
          <w:rFonts w:ascii="Segoe UI" w:hAnsi="Segoe UI" w:cs="Segoe UI"/>
          <w:sz w:val="22"/>
          <w:szCs w:val="22"/>
        </w:rPr>
      </w:pPr>
      <w:r>
        <w:rPr>
          <w:rFonts w:ascii="Segoe UI" w:hAnsi="Segoe UI" w:cs="Segoe UI"/>
          <w:sz w:val="22"/>
          <w:szCs w:val="22"/>
        </w:rPr>
        <w:t>Describe in detail how your firm will be organized to manage this project.  Indicate by position or title the person who will have the overall responsibility for AH account.  Indicate the support staff available to this project manager by function.  Bidder must supply an Organization Chart depicting the structure of the local servicing office and regional support</w:t>
      </w:r>
    </w:p>
    <w:p w:rsidR="003C3835" w:rsidRDefault="003C3835" w:rsidP="008D55D6">
      <w:pPr>
        <w:tabs>
          <w:tab w:val="left" w:pos="720"/>
          <w:tab w:val="left" w:pos="1440"/>
          <w:tab w:val="left" w:pos="2160"/>
          <w:tab w:val="left" w:pos="2880"/>
          <w:tab w:val="left" w:pos="3510"/>
          <w:tab w:val="left" w:pos="3930"/>
        </w:tabs>
        <w:rPr>
          <w:rFonts w:ascii="Segoe UI" w:eastAsiaTheme="minorHAnsi" w:hAnsi="Segoe UI" w:cs="Segoe UI"/>
          <w:sz w:val="22"/>
          <w:szCs w:val="22"/>
        </w:rPr>
      </w:pPr>
    </w:p>
    <w:p w:rsidR="00FE2DF1" w:rsidRDefault="00FE2DF1" w:rsidP="00FE2DF1">
      <w:pPr>
        <w:tabs>
          <w:tab w:val="left" w:pos="720"/>
          <w:tab w:val="left" w:pos="1440"/>
          <w:tab w:val="left" w:pos="2160"/>
          <w:tab w:val="left" w:pos="2880"/>
          <w:tab w:val="left" w:pos="3510"/>
          <w:tab w:val="left" w:pos="3930"/>
        </w:tabs>
        <w:rPr>
          <w:rFonts w:ascii="Segoe UI" w:hAnsi="Segoe UI" w:cs="Segoe UI"/>
          <w:b/>
          <w:bCs/>
          <w:sz w:val="22"/>
          <w:szCs w:val="22"/>
        </w:rPr>
      </w:pPr>
    </w:p>
    <w:p w:rsidR="00EB4CD2" w:rsidRDefault="00EB4CD2" w:rsidP="00FE2DF1">
      <w:pPr>
        <w:tabs>
          <w:tab w:val="left" w:pos="720"/>
          <w:tab w:val="left" w:pos="1440"/>
          <w:tab w:val="left" w:pos="2160"/>
          <w:tab w:val="left" w:pos="2880"/>
          <w:tab w:val="left" w:pos="3510"/>
          <w:tab w:val="left" w:pos="3930"/>
        </w:tabs>
        <w:rPr>
          <w:rFonts w:ascii="Segoe UI" w:hAnsi="Segoe UI" w:cs="Segoe UI"/>
          <w:b/>
          <w:bCs/>
          <w:sz w:val="22"/>
          <w:szCs w:val="22"/>
        </w:rPr>
      </w:pPr>
    </w:p>
    <w:p w:rsidR="00EB4CD2" w:rsidRDefault="00EB4CD2" w:rsidP="00FE2DF1">
      <w:pPr>
        <w:tabs>
          <w:tab w:val="left" w:pos="720"/>
          <w:tab w:val="left" w:pos="1440"/>
          <w:tab w:val="left" w:pos="2160"/>
          <w:tab w:val="left" w:pos="2880"/>
          <w:tab w:val="left" w:pos="3510"/>
          <w:tab w:val="left" w:pos="3930"/>
        </w:tabs>
        <w:rPr>
          <w:rFonts w:ascii="Segoe UI" w:hAnsi="Segoe UI" w:cs="Segoe UI"/>
          <w:b/>
          <w:bCs/>
          <w:sz w:val="22"/>
          <w:szCs w:val="22"/>
        </w:rPr>
      </w:pPr>
    </w:p>
    <w:p w:rsidR="00EB4CD2" w:rsidRDefault="00EB4CD2" w:rsidP="00FE2DF1">
      <w:pPr>
        <w:tabs>
          <w:tab w:val="left" w:pos="720"/>
          <w:tab w:val="left" w:pos="1440"/>
          <w:tab w:val="left" w:pos="2160"/>
          <w:tab w:val="left" w:pos="2880"/>
          <w:tab w:val="left" w:pos="3510"/>
          <w:tab w:val="left" w:pos="3930"/>
        </w:tabs>
        <w:rPr>
          <w:rFonts w:ascii="Segoe UI" w:hAnsi="Segoe UI" w:cs="Segoe UI"/>
          <w:b/>
          <w:bCs/>
          <w:sz w:val="22"/>
          <w:szCs w:val="22"/>
        </w:rPr>
      </w:pPr>
    </w:p>
    <w:p w:rsidR="00EB4CD2" w:rsidRDefault="00EB4CD2" w:rsidP="00FE2DF1">
      <w:pPr>
        <w:tabs>
          <w:tab w:val="left" w:pos="720"/>
          <w:tab w:val="left" w:pos="1440"/>
          <w:tab w:val="left" w:pos="2160"/>
          <w:tab w:val="left" w:pos="2880"/>
          <w:tab w:val="left" w:pos="3510"/>
          <w:tab w:val="left" w:pos="3930"/>
        </w:tabs>
        <w:rPr>
          <w:rFonts w:ascii="Segoe UI" w:hAnsi="Segoe UI" w:cs="Segoe UI"/>
          <w:b/>
          <w:bCs/>
          <w:sz w:val="22"/>
          <w:szCs w:val="22"/>
        </w:rPr>
      </w:pPr>
    </w:p>
    <w:p w:rsidR="00EB4CD2" w:rsidRDefault="00EB4CD2" w:rsidP="00FE2DF1">
      <w:pPr>
        <w:tabs>
          <w:tab w:val="left" w:pos="720"/>
          <w:tab w:val="left" w:pos="1440"/>
          <w:tab w:val="left" w:pos="2160"/>
          <w:tab w:val="left" w:pos="2880"/>
          <w:tab w:val="left" w:pos="3510"/>
          <w:tab w:val="left" w:pos="3930"/>
        </w:tabs>
        <w:rPr>
          <w:rFonts w:ascii="Segoe UI" w:hAnsi="Segoe UI" w:cs="Segoe UI"/>
          <w:b/>
          <w:bCs/>
          <w:sz w:val="22"/>
          <w:szCs w:val="22"/>
        </w:rPr>
      </w:pPr>
    </w:p>
    <w:p w:rsidR="00953180" w:rsidRPr="00570C98" w:rsidRDefault="00953180" w:rsidP="00953180">
      <w:pPr>
        <w:tabs>
          <w:tab w:val="left" w:pos="720"/>
          <w:tab w:val="left" w:pos="1440"/>
          <w:tab w:val="left" w:pos="2160"/>
          <w:tab w:val="left" w:pos="2880"/>
          <w:tab w:val="left" w:pos="3510"/>
          <w:tab w:val="left" w:pos="3930"/>
        </w:tabs>
        <w:rPr>
          <w:rFonts w:ascii="Segoe UI" w:hAnsi="Segoe UI" w:cs="Segoe UI"/>
          <w:sz w:val="22"/>
          <w:szCs w:val="22"/>
        </w:rPr>
      </w:pPr>
      <w:r w:rsidRPr="00570C98">
        <w:rPr>
          <w:rFonts w:ascii="Segoe UI" w:hAnsi="Segoe UI" w:cs="Segoe UI"/>
          <w:b/>
          <w:bCs/>
          <w:sz w:val="22"/>
          <w:szCs w:val="22"/>
        </w:rPr>
        <w:t>MAXIMUM TOTAL P</w:t>
      </w:r>
      <w:r w:rsidR="00651274" w:rsidRPr="00570C98">
        <w:rPr>
          <w:rFonts w:ascii="Segoe UI" w:hAnsi="Segoe UI" w:cs="Segoe UI"/>
          <w:b/>
          <w:bCs/>
          <w:sz w:val="22"/>
          <w:szCs w:val="22"/>
        </w:rPr>
        <w:t>OSSIBLE POINT</w:t>
      </w:r>
      <w:r w:rsidR="00D27A4E" w:rsidRPr="00570C98">
        <w:rPr>
          <w:rFonts w:ascii="Segoe UI" w:hAnsi="Segoe UI" w:cs="Segoe UI"/>
          <w:b/>
          <w:bCs/>
          <w:sz w:val="22"/>
          <w:szCs w:val="22"/>
        </w:rPr>
        <w:t>S…………………</w:t>
      </w:r>
      <w:r w:rsidR="00651274" w:rsidRPr="00570C98">
        <w:rPr>
          <w:rFonts w:ascii="Segoe UI" w:hAnsi="Segoe UI" w:cs="Segoe UI"/>
          <w:b/>
          <w:bCs/>
          <w:sz w:val="22"/>
          <w:szCs w:val="22"/>
        </w:rPr>
        <w:t>…….</w:t>
      </w:r>
      <w:r w:rsidRPr="00570C98">
        <w:rPr>
          <w:rFonts w:ascii="Segoe UI" w:hAnsi="Segoe UI" w:cs="Segoe UI"/>
          <w:b/>
          <w:bCs/>
          <w:sz w:val="22"/>
          <w:szCs w:val="22"/>
        </w:rPr>
        <w:t>...….………………………….……</w:t>
      </w:r>
      <w:r w:rsidR="00D27A4E" w:rsidRPr="00570C98">
        <w:rPr>
          <w:rFonts w:ascii="Segoe UI" w:hAnsi="Segoe UI" w:cs="Segoe UI"/>
          <w:b/>
          <w:bCs/>
          <w:sz w:val="22"/>
          <w:szCs w:val="22"/>
        </w:rPr>
        <w:t>…………</w:t>
      </w:r>
      <w:r w:rsidRPr="00570C98">
        <w:rPr>
          <w:rFonts w:ascii="Segoe UI" w:hAnsi="Segoe UI" w:cs="Segoe UI"/>
          <w:b/>
          <w:bCs/>
          <w:sz w:val="22"/>
          <w:szCs w:val="22"/>
        </w:rPr>
        <w:t>1</w:t>
      </w:r>
      <w:r w:rsidRPr="00570C98">
        <w:rPr>
          <w:rFonts w:ascii="Segoe UI" w:hAnsi="Segoe UI" w:cs="Segoe UI"/>
          <w:b/>
          <w:bCs/>
          <w:iCs/>
          <w:sz w:val="22"/>
          <w:szCs w:val="22"/>
        </w:rPr>
        <w:t xml:space="preserve">00 </w:t>
      </w:r>
    </w:p>
    <w:p w:rsidR="00042F5A" w:rsidRDefault="00042F5A" w:rsidP="001E0D68">
      <w:pPr>
        <w:pStyle w:val="Default"/>
        <w:jc w:val="both"/>
        <w:rPr>
          <w:rFonts w:ascii="Segoe UI" w:hAnsi="Segoe UI" w:cs="Segoe UI"/>
          <w:b/>
          <w:bCs/>
          <w:sz w:val="22"/>
          <w:szCs w:val="22"/>
        </w:rPr>
      </w:pPr>
    </w:p>
    <w:p w:rsidR="001E0D68" w:rsidRPr="00570C98" w:rsidRDefault="001E0D68" w:rsidP="001E0D68">
      <w:pPr>
        <w:pStyle w:val="Default"/>
        <w:jc w:val="both"/>
        <w:rPr>
          <w:rFonts w:ascii="Segoe UI" w:hAnsi="Segoe UI" w:cs="Segoe UI"/>
          <w:b/>
          <w:bCs/>
          <w:sz w:val="22"/>
          <w:szCs w:val="22"/>
        </w:rPr>
      </w:pPr>
      <w:r w:rsidRPr="00570C98">
        <w:rPr>
          <w:rFonts w:ascii="Segoe UI" w:hAnsi="Segoe UI" w:cs="Segoe UI"/>
          <w:b/>
          <w:bCs/>
          <w:sz w:val="22"/>
          <w:szCs w:val="22"/>
        </w:rPr>
        <w:t>3.</w:t>
      </w:r>
      <w:r w:rsidR="00636690">
        <w:rPr>
          <w:rFonts w:ascii="Segoe UI" w:hAnsi="Segoe UI" w:cs="Segoe UI"/>
          <w:b/>
          <w:bCs/>
          <w:sz w:val="22"/>
          <w:szCs w:val="22"/>
        </w:rPr>
        <w:t>4</w:t>
      </w:r>
      <w:r w:rsidRPr="00570C98">
        <w:rPr>
          <w:rFonts w:ascii="Segoe UI" w:hAnsi="Segoe UI" w:cs="Segoe UI"/>
          <w:b/>
          <w:bCs/>
          <w:sz w:val="22"/>
          <w:szCs w:val="22"/>
        </w:rPr>
        <w:tab/>
        <w:t xml:space="preserve">Responsibility Determination </w:t>
      </w:r>
    </w:p>
    <w:p w:rsidR="001E0D68" w:rsidRPr="00570C98" w:rsidRDefault="001E0D68" w:rsidP="001E0D68">
      <w:pPr>
        <w:pStyle w:val="Default"/>
        <w:jc w:val="both"/>
        <w:rPr>
          <w:rFonts w:ascii="Segoe UI" w:hAnsi="Segoe UI" w:cs="Segoe UI"/>
          <w:sz w:val="22"/>
          <w:szCs w:val="22"/>
        </w:rPr>
      </w:pPr>
    </w:p>
    <w:p w:rsidR="001E0D68" w:rsidRPr="00570C98" w:rsidRDefault="001E0D68" w:rsidP="001E0D68">
      <w:pPr>
        <w:pStyle w:val="Default"/>
        <w:jc w:val="both"/>
        <w:rPr>
          <w:rFonts w:ascii="Segoe UI" w:hAnsi="Segoe UI" w:cs="Segoe UI"/>
          <w:sz w:val="22"/>
          <w:szCs w:val="22"/>
        </w:rPr>
      </w:pPr>
      <w:r w:rsidRPr="00570C98">
        <w:rPr>
          <w:rFonts w:ascii="Segoe UI" w:hAnsi="Segoe UI" w:cs="Segoe UI"/>
          <w:sz w:val="22"/>
          <w:szCs w:val="22"/>
        </w:rPr>
        <w:t xml:space="preserve">The responsibility determination includes consideration of a Respondent’s record of integrity and business ethics, compliance with public policy, past performance with AH (if any) and other entities, financial capacity, and eligibility to perform government work (e.g., debarment/suspension from any Federal, State, or local government). AH reserves the right to perform whatever research it deems appropriate in order to assess the merits of any Respondent’s proposal and utilize the information gathered in the final evaluation of those firms in competitive range. </w:t>
      </w:r>
    </w:p>
    <w:p w:rsidR="001E0D68" w:rsidRPr="00570C98" w:rsidRDefault="001E0D68" w:rsidP="001E0D68">
      <w:pPr>
        <w:pStyle w:val="Default"/>
        <w:jc w:val="both"/>
        <w:rPr>
          <w:rFonts w:ascii="Segoe UI" w:hAnsi="Segoe UI" w:cs="Segoe UI"/>
          <w:sz w:val="22"/>
          <w:szCs w:val="22"/>
        </w:rPr>
      </w:pPr>
    </w:p>
    <w:p w:rsidR="001E0D68" w:rsidRPr="00570C98" w:rsidRDefault="001E0D68" w:rsidP="00FD2453">
      <w:pPr>
        <w:pStyle w:val="Default"/>
        <w:ind w:firstLine="360"/>
        <w:jc w:val="both"/>
        <w:rPr>
          <w:rFonts w:ascii="Segoe UI" w:hAnsi="Segoe UI" w:cs="Segoe UI"/>
          <w:sz w:val="22"/>
          <w:szCs w:val="22"/>
        </w:rPr>
      </w:pPr>
      <w:r w:rsidRPr="00570C98">
        <w:rPr>
          <w:rFonts w:ascii="Segoe UI" w:hAnsi="Segoe UI" w:cs="Segoe UI"/>
          <w:b/>
          <w:bCs/>
          <w:sz w:val="22"/>
          <w:szCs w:val="22"/>
        </w:rPr>
        <w:t xml:space="preserve">a) </w:t>
      </w:r>
      <w:r w:rsidRPr="00570C98">
        <w:rPr>
          <w:rFonts w:ascii="Segoe UI" w:hAnsi="Segoe UI" w:cs="Segoe UI"/>
          <w:b/>
          <w:bCs/>
          <w:sz w:val="22"/>
          <w:szCs w:val="22"/>
        </w:rPr>
        <w:tab/>
        <w:t xml:space="preserve">Financial Capacity Determination </w:t>
      </w:r>
    </w:p>
    <w:p w:rsidR="001E0D68" w:rsidRPr="00570C98" w:rsidRDefault="001E0D68" w:rsidP="00FD2453">
      <w:pPr>
        <w:pStyle w:val="Default"/>
        <w:ind w:left="720"/>
        <w:jc w:val="both"/>
        <w:rPr>
          <w:rFonts w:ascii="Segoe UI" w:hAnsi="Segoe UI" w:cs="Segoe UI"/>
          <w:sz w:val="22"/>
          <w:szCs w:val="22"/>
        </w:rPr>
      </w:pPr>
      <w:r w:rsidRPr="00570C98">
        <w:rPr>
          <w:rFonts w:ascii="Segoe UI" w:hAnsi="Segoe UI" w:cs="Segoe UI"/>
          <w:sz w:val="22"/>
          <w:szCs w:val="22"/>
        </w:rPr>
        <w:t xml:space="preserve">AH shall make an assessment of the Respondent’s financial capacity, that is, whether in the sole opinion of AH, the Respondent is capable of undertaking and completing the RFP scope of work delineated within this RFP in a satisfactory manner. AH will award a contract only to the responsible Respondent who, in AH’s sole opinion, has the financial ability to successfully perform under the terms of this RFP. AH’s determination will include an assessment of the Respondent’s financial resources/ability to perform the scope of work in accordance with the RFP requirements. </w:t>
      </w:r>
    </w:p>
    <w:p w:rsidR="001E0D68" w:rsidRPr="00570C98" w:rsidRDefault="001E0D68" w:rsidP="00FD2453">
      <w:pPr>
        <w:pStyle w:val="Default"/>
        <w:ind w:left="720"/>
        <w:jc w:val="both"/>
        <w:rPr>
          <w:rFonts w:ascii="Segoe UI" w:hAnsi="Segoe UI" w:cs="Segoe UI"/>
          <w:sz w:val="22"/>
          <w:szCs w:val="22"/>
        </w:rPr>
      </w:pPr>
    </w:p>
    <w:p w:rsidR="001E0D68" w:rsidRPr="00570C98" w:rsidRDefault="001E0D68" w:rsidP="00FD2453">
      <w:pPr>
        <w:pStyle w:val="Default"/>
        <w:ind w:left="720"/>
        <w:jc w:val="both"/>
        <w:rPr>
          <w:rFonts w:ascii="Segoe UI" w:hAnsi="Segoe UI" w:cs="Segoe UI"/>
          <w:sz w:val="22"/>
          <w:szCs w:val="22"/>
        </w:rPr>
      </w:pPr>
      <w:r w:rsidRPr="00570C98">
        <w:rPr>
          <w:rFonts w:ascii="Segoe UI" w:hAnsi="Segoe UI" w:cs="Segoe UI"/>
          <w:sz w:val="22"/>
          <w:szCs w:val="22"/>
        </w:rPr>
        <w:t xml:space="preserve">Respondents who make the competitive range may be asked to submit financial information. Failure by the Respondent to provide such information within the allotted time will render the Respondent ineligible for award. </w:t>
      </w:r>
    </w:p>
    <w:p w:rsidR="00117B77" w:rsidRPr="00570C98" w:rsidRDefault="00117B77" w:rsidP="00FD2453">
      <w:pPr>
        <w:pStyle w:val="Default"/>
        <w:ind w:left="720"/>
        <w:jc w:val="both"/>
        <w:rPr>
          <w:rFonts w:ascii="Segoe UI" w:hAnsi="Segoe UI" w:cs="Segoe UI"/>
          <w:b/>
          <w:bCs/>
          <w:sz w:val="22"/>
          <w:szCs w:val="22"/>
        </w:rPr>
      </w:pPr>
    </w:p>
    <w:p w:rsidR="001E0D68" w:rsidRPr="00570C98" w:rsidRDefault="001E0D68" w:rsidP="00FD2453">
      <w:pPr>
        <w:pStyle w:val="Default"/>
        <w:jc w:val="both"/>
        <w:rPr>
          <w:rFonts w:ascii="Segoe UI" w:hAnsi="Segoe UI" w:cs="Segoe UI"/>
          <w:sz w:val="22"/>
          <w:szCs w:val="22"/>
        </w:rPr>
      </w:pPr>
      <w:r w:rsidRPr="00570C98">
        <w:rPr>
          <w:rFonts w:ascii="Segoe UI" w:hAnsi="Segoe UI" w:cs="Segoe UI"/>
          <w:b/>
          <w:bCs/>
          <w:sz w:val="22"/>
          <w:szCs w:val="22"/>
        </w:rPr>
        <w:t>b)</w:t>
      </w:r>
      <w:r w:rsidRPr="00570C98">
        <w:rPr>
          <w:rFonts w:ascii="Segoe UI" w:hAnsi="Segoe UI" w:cs="Segoe UI"/>
          <w:b/>
          <w:bCs/>
          <w:sz w:val="22"/>
          <w:szCs w:val="22"/>
        </w:rPr>
        <w:tab/>
        <w:t xml:space="preserve">Technical Capacity Determination </w:t>
      </w:r>
    </w:p>
    <w:p w:rsidR="001E0D68" w:rsidRPr="00570C98" w:rsidRDefault="001E0D68" w:rsidP="00FD2453">
      <w:pPr>
        <w:pStyle w:val="Default"/>
        <w:ind w:left="720"/>
        <w:jc w:val="both"/>
        <w:rPr>
          <w:rFonts w:ascii="Segoe UI" w:hAnsi="Segoe UI" w:cs="Segoe UI"/>
          <w:sz w:val="22"/>
          <w:szCs w:val="22"/>
        </w:rPr>
      </w:pPr>
      <w:r w:rsidRPr="00570C98">
        <w:rPr>
          <w:rFonts w:ascii="Segoe UI" w:hAnsi="Segoe UI" w:cs="Segoe UI"/>
          <w:sz w:val="22"/>
          <w:szCs w:val="22"/>
        </w:rPr>
        <w:t xml:space="preserve">AH will conduct a survey relating to the Respondent’s record of performance on past and present projects that are similar to the scope of work identified in this RFP, which may include services/projects not identified by the Respondent. AH reserves the right to perform whatever research it deems appropriate in order to assess the merits of any Respondent’s proposal. Such research may include, but not necessarily be limited to, discussions with outside Respondents, interviews and site visits with the Respondent’s existing clients and analysis of industry reports. AH will make a finding of the Respondent’s Technical Resources/Ability to perform the RFP scope of work based upon the results of the survey. </w:t>
      </w:r>
    </w:p>
    <w:p w:rsidR="00A41F44" w:rsidRDefault="00A41F44" w:rsidP="00A41F44">
      <w:pPr>
        <w:rPr>
          <w:rFonts w:ascii="Segoe UI" w:hAnsi="Segoe UI" w:cs="Segoe UI"/>
          <w:sz w:val="22"/>
          <w:szCs w:val="22"/>
        </w:rPr>
      </w:pPr>
    </w:p>
    <w:p w:rsidR="001E0D68" w:rsidRPr="00570C98" w:rsidRDefault="001E0D68" w:rsidP="00A41F44">
      <w:pPr>
        <w:ind w:firstLine="0"/>
        <w:rPr>
          <w:rFonts w:ascii="Segoe UI" w:hAnsi="Segoe UI" w:cs="Segoe UI"/>
          <w:b/>
          <w:sz w:val="22"/>
          <w:szCs w:val="22"/>
        </w:rPr>
      </w:pPr>
      <w:r w:rsidRPr="00570C98">
        <w:rPr>
          <w:rFonts w:ascii="Segoe UI" w:hAnsi="Segoe UI" w:cs="Segoe UI"/>
          <w:sz w:val="22"/>
          <w:szCs w:val="22"/>
        </w:rPr>
        <w:t>A Respondent will be determined responsible if AH determines that the results of the Technical Resources/Ability survey reflect that the Respondent is capable of undertaking and completing the RFP scope of work in a satisfactory manner.</w:t>
      </w:r>
    </w:p>
    <w:p w:rsidR="004D18B6" w:rsidRDefault="004D18B6" w:rsidP="008A30CA">
      <w:pPr>
        <w:rPr>
          <w:rFonts w:ascii="Segoe UI" w:hAnsi="Segoe UI" w:cs="Segoe UI"/>
          <w:b/>
          <w:color w:val="2F5496" w:themeColor="accent5" w:themeShade="BF"/>
          <w:szCs w:val="22"/>
        </w:rPr>
      </w:pPr>
    </w:p>
    <w:p w:rsidR="00042F5A" w:rsidRPr="00042F5A" w:rsidRDefault="00042F5A" w:rsidP="00042F5A">
      <w:pPr>
        <w:autoSpaceDE w:val="0"/>
        <w:autoSpaceDN w:val="0"/>
        <w:adjustRightInd w:val="0"/>
        <w:ind w:left="0" w:firstLine="0"/>
        <w:rPr>
          <w:rFonts w:ascii="Segoe UI" w:eastAsiaTheme="minorHAnsi" w:hAnsi="Segoe UI" w:cs="Segoe UI"/>
          <w:sz w:val="22"/>
          <w:szCs w:val="22"/>
        </w:rPr>
      </w:pPr>
      <w:r w:rsidRPr="00042F5A">
        <w:rPr>
          <w:rFonts w:ascii="Segoe UI" w:eastAsiaTheme="minorHAnsi" w:hAnsi="Segoe UI" w:cs="Segoe UI"/>
          <w:sz w:val="22"/>
          <w:szCs w:val="22"/>
        </w:rPr>
        <w:t>AH reserves the right to award this contract to one Respondent, to make multiple awards and to award without</w:t>
      </w:r>
      <w:r>
        <w:rPr>
          <w:rFonts w:ascii="Segoe UI" w:eastAsiaTheme="minorHAnsi" w:hAnsi="Segoe UI" w:cs="Segoe UI"/>
          <w:sz w:val="22"/>
          <w:szCs w:val="22"/>
        </w:rPr>
        <w:t xml:space="preserve"> </w:t>
      </w:r>
      <w:r w:rsidRPr="00042F5A">
        <w:rPr>
          <w:rFonts w:ascii="Segoe UI" w:eastAsiaTheme="minorHAnsi" w:hAnsi="Segoe UI" w:cs="Segoe UI"/>
          <w:sz w:val="22"/>
          <w:szCs w:val="22"/>
        </w:rPr>
        <w:t>discussions. AH may reject any or all offers if such action is in AH’s interest, award contract other than to the</w:t>
      </w:r>
      <w:r>
        <w:rPr>
          <w:rFonts w:ascii="Segoe UI" w:eastAsiaTheme="minorHAnsi" w:hAnsi="Segoe UI" w:cs="Segoe UI"/>
          <w:sz w:val="22"/>
          <w:szCs w:val="22"/>
        </w:rPr>
        <w:t xml:space="preserve"> </w:t>
      </w:r>
      <w:r w:rsidRPr="00042F5A">
        <w:rPr>
          <w:rFonts w:ascii="Segoe UI" w:eastAsiaTheme="minorHAnsi" w:hAnsi="Segoe UI" w:cs="Segoe UI"/>
          <w:sz w:val="22"/>
          <w:szCs w:val="22"/>
        </w:rPr>
        <w:t>lowest Respondent, waive informalities and minor irregularities in offers received, and award all or part of the</w:t>
      </w:r>
      <w:r>
        <w:rPr>
          <w:rFonts w:ascii="Segoe UI" w:eastAsiaTheme="minorHAnsi" w:hAnsi="Segoe UI" w:cs="Segoe UI"/>
          <w:sz w:val="22"/>
          <w:szCs w:val="22"/>
        </w:rPr>
        <w:t xml:space="preserve"> </w:t>
      </w:r>
      <w:r w:rsidRPr="00042F5A">
        <w:rPr>
          <w:rFonts w:ascii="Segoe UI" w:eastAsiaTheme="minorHAnsi" w:hAnsi="Segoe UI" w:cs="Segoe UI"/>
          <w:sz w:val="22"/>
          <w:szCs w:val="22"/>
        </w:rPr>
        <w:t>requirements stated.</w:t>
      </w:r>
    </w:p>
    <w:p w:rsidR="00042F5A" w:rsidRDefault="00042F5A" w:rsidP="00042F5A">
      <w:pPr>
        <w:autoSpaceDE w:val="0"/>
        <w:autoSpaceDN w:val="0"/>
        <w:adjustRightInd w:val="0"/>
        <w:ind w:left="0" w:firstLine="0"/>
        <w:rPr>
          <w:rFonts w:ascii="Segoe UI" w:eastAsiaTheme="minorHAnsi" w:hAnsi="Segoe UI" w:cs="Segoe UI"/>
          <w:sz w:val="22"/>
          <w:szCs w:val="22"/>
        </w:rPr>
      </w:pPr>
    </w:p>
    <w:p w:rsidR="00BA790E" w:rsidRDefault="00042F5A" w:rsidP="00B10770">
      <w:pPr>
        <w:autoSpaceDE w:val="0"/>
        <w:autoSpaceDN w:val="0"/>
        <w:adjustRightInd w:val="0"/>
        <w:ind w:left="0" w:firstLine="0"/>
        <w:rPr>
          <w:rFonts w:ascii="Segoe UI" w:hAnsi="Segoe UI" w:cs="Segoe UI"/>
          <w:b/>
          <w:color w:val="2F5496" w:themeColor="accent5" w:themeShade="BF"/>
          <w:szCs w:val="22"/>
        </w:rPr>
      </w:pPr>
      <w:r w:rsidRPr="00042F5A">
        <w:rPr>
          <w:rFonts w:ascii="Segoe UI" w:eastAsiaTheme="minorHAnsi" w:hAnsi="Segoe UI" w:cs="Segoe UI"/>
          <w:sz w:val="22"/>
          <w:szCs w:val="22"/>
        </w:rPr>
        <w:t>Proposals that are considered nonresponsive will not receive consideration. AH reserves the right at any time</w:t>
      </w:r>
      <w:r>
        <w:rPr>
          <w:rFonts w:ascii="Segoe UI" w:eastAsiaTheme="minorHAnsi" w:hAnsi="Segoe UI" w:cs="Segoe UI"/>
          <w:sz w:val="22"/>
          <w:szCs w:val="22"/>
        </w:rPr>
        <w:t xml:space="preserve"> </w:t>
      </w:r>
      <w:r w:rsidRPr="00042F5A">
        <w:rPr>
          <w:rFonts w:ascii="Segoe UI" w:eastAsiaTheme="minorHAnsi" w:hAnsi="Segoe UI" w:cs="Segoe UI"/>
          <w:sz w:val="22"/>
          <w:szCs w:val="22"/>
        </w:rPr>
        <w:t xml:space="preserve">during the evaluation process to reconsider any proposal submitted. It also reserves the right to </w:t>
      </w:r>
      <w:r w:rsidRPr="00042F5A">
        <w:rPr>
          <w:rFonts w:ascii="Segoe UI" w:eastAsiaTheme="minorHAnsi" w:hAnsi="Segoe UI" w:cs="Segoe UI"/>
          <w:sz w:val="22"/>
          <w:szCs w:val="22"/>
        </w:rPr>
        <w:lastRenderedPageBreak/>
        <w:t>meet with any</w:t>
      </w:r>
      <w:r>
        <w:rPr>
          <w:rFonts w:ascii="Segoe UI" w:eastAsiaTheme="minorHAnsi" w:hAnsi="Segoe UI" w:cs="Segoe UI"/>
          <w:sz w:val="22"/>
          <w:szCs w:val="22"/>
        </w:rPr>
        <w:t xml:space="preserve"> </w:t>
      </w:r>
      <w:r w:rsidRPr="00042F5A">
        <w:rPr>
          <w:rFonts w:ascii="Segoe UI" w:eastAsiaTheme="minorHAnsi" w:hAnsi="Segoe UI" w:cs="Segoe UI"/>
          <w:sz w:val="22"/>
          <w:szCs w:val="22"/>
        </w:rPr>
        <w:t>Respondent at any time to gather additional information. Furthermore, AH reserves the right to delete, add or</w:t>
      </w:r>
      <w:r>
        <w:rPr>
          <w:rFonts w:ascii="Segoe UI" w:eastAsiaTheme="minorHAnsi" w:hAnsi="Segoe UI" w:cs="Segoe UI"/>
          <w:sz w:val="22"/>
          <w:szCs w:val="22"/>
        </w:rPr>
        <w:t xml:space="preserve"> </w:t>
      </w:r>
      <w:r w:rsidRPr="00042F5A">
        <w:rPr>
          <w:rFonts w:ascii="Segoe UI" w:eastAsiaTheme="minorHAnsi" w:hAnsi="Segoe UI" w:cs="Segoe UI"/>
          <w:sz w:val="22"/>
          <w:szCs w:val="22"/>
        </w:rPr>
        <w:t>modify any aspect of this procurement through competitive negotiations up until the final contract signing.</w:t>
      </w:r>
    </w:p>
    <w:p w:rsidR="004476B8" w:rsidRDefault="004476B8" w:rsidP="008A30CA">
      <w:pPr>
        <w:rPr>
          <w:rFonts w:ascii="Segoe UI" w:hAnsi="Segoe UI" w:cs="Segoe UI"/>
          <w:b/>
          <w:color w:val="2F5496" w:themeColor="accent5" w:themeShade="BF"/>
          <w:szCs w:val="22"/>
        </w:rPr>
      </w:pPr>
    </w:p>
    <w:p w:rsidR="008A30CA" w:rsidRPr="00570C98" w:rsidRDefault="008A30CA" w:rsidP="008A30CA">
      <w:pPr>
        <w:rPr>
          <w:rFonts w:ascii="Segoe UI" w:hAnsi="Segoe UI" w:cs="Segoe UI"/>
          <w:b/>
          <w:color w:val="2F5496" w:themeColor="accent5" w:themeShade="BF"/>
          <w:szCs w:val="22"/>
        </w:rPr>
      </w:pPr>
      <w:r w:rsidRPr="00570C98">
        <w:rPr>
          <w:rFonts w:ascii="Segoe UI" w:hAnsi="Segoe UI" w:cs="Segoe UI"/>
          <w:b/>
          <w:color w:val="2F5496" w:themeColor="accent5" w:themeShade="BF"/>
          <w:szCs w:val="22"/>
        </w:rPr>
        <w:t>PART 4 – TERMS SHEET</w:t>
      </w:r>
    </w:p>
    <w:p w:rsidR="008A30CA" w:rsidRPr="00570C98" w:rsidRDefault="008A30CA" w:rsidP="008A30CA">
      <w:pPr>
        <w:ind w:right="864"/>
        <w:rPr>
          <w:rFonts w:ascii="Segoe UI" w:hAnsi="Segoe UI" w:cs="Segoe UI"/>
          <w:b/>
          <w:bCs/>
          <w:color w:val="000000"/>
        </w:rPr>
      </w:pPr>
    </w:p>
    <w:p w:rsidR="008A30CA" w:rsidRPr="00570C98" w:rsidRDefault="00570C98" w:rsidP="008A30CA">
      <w:pPr>
        <w:ind w:right="864"/>
        <w:rPr>
          <w:rFonts w:ascii="Segoe UI" w:hAnsi="Segoe UI" w:cs="Segoe UI"/>
        </w:rPr>
      </w:pPr>
      <w:r>
        <w:rPr>
          <w:rFonts w:ascii="Segoe UI" w:hAnsi="Segoe UI" w:cs="Segoe UI"/>
          <w:b/>
          <w:bCs/>
          <w:color w:val="000000"/>
        </w:rPr>
        <w:t>4</w:t>
      </w:r>
      <w:r w:rsidR="008A30CA" w:rsidRPr="00570C98">
        <w:rPr>
          <w:rFonts w:ascii="Segoe UI" w:hAnsi="Segoe UI" w:cs="Segoe UI"/>
          <w:b/>
          <w:bCs/>
          <w:color w:val="000000"/>
        </w:rPr>
        <w:t>.</w:t>
      </w:r>
      <w:r>
        <w:rPr>
          <w:rFonts w:ascii="Segoe UI" w:hAnsi="Segoe UI" w:cs="Segoe UI"/>
          <w:b/>
          <w:bCs/>
          <w:color w:val="000000"/>
        </w:rPr>
        <w:t>1</w:t>
      </w:r>
      <w:r>
        <w:rPr>
          <w:rFonts w:ascii="Segoe UI" w:hAnsi="Segoe UI" w:cs="Segoe UI"/>
          <w:b/>
          <w:bCs/>
          <w:color w:val="000000"/>
        </w:rPr>
        <w:tab/>
      </w:r>
      <w:r w:rsidR="008A30CA" w:rsidRPr="00570C98">
        <w:rPr>
          <w:rFonts w:ascii="Segoe UI" w:hAnsi="Segoe UI" w:cs="Segoe UI"/>
          <w:b/>
          <w:bCs/>
          <w:color w:val="000000"/>
        </w:rPr>
        <w:t>Compliance with E-Verify</w:t>
      </w:r>
    </w:p>
    <w:p w:rsidR="008A30CA" w:rsidRPr="00570C98" w:rsidRDefault="008A30CA" w:rsidP="008A30CA">
      <w:pPr>
        <w:ind w:right="864"/>
        <w:rPr>
          <w:rFonts w:ascii="Segoe UI" w:hAnsi="Segoe UI" w:cs="Segoe UI"/>
          <w:sz w:val="22"/>
          <w:szCs w:val="22"/>
        </w:rPr>
      </w:pPr>
      <w:r w:rsidRPr="00570C98">
        <w:rPr>
          <w:rFonts w:ascii="Segoe UI" w:hAnsi="Segoe UI" w:cs="Segoe UI"/>
          <w:b/>
          <w:bCs/>
          <w:color w:val="000000"/>
          <w:sz w:val="22"/>
          <w:szCs w:val="22"/>
        </w:rPr>
        <w:t> </w:t>
      </w:r>
    </w:p>
    <w:p w:rsidR="008A30CA" w:rsidRPr="00570C98" w:rsidRDefault="008A30CA" w:rsidP="00570C98">
      <w:pPr>
        <w:ind w:left="0" w:firstLine="0"/>
        <w:rPr>
          <w:rFonts w:ascii="Segoe UI" w:hAnsi="Segoe UI" w:cs="Segoe UI"/>
          <w:sz w:val="22"/>
          <w:szCs w:val="22"/>
        </w:rPr>
      </w:pPr>
      <w:r w:rsidRPr="00570C98">
        <w:rPr>
          <w:rFonts w:ascii="Segoe UI" w:hAnsi="Segoe UI" w:cs="Segoe UI"/>
          <w:sz w:val="22"/>
          <w:szCs w:val="22"/>
        </w:rPr>
        <w:t xml:space="preserve">In compliance with O.C.G.A. §§ 13-10-90 and 13-10-91, effective July 1, 2013, </w:t>
      </w:r>
      <w:r w:rsidRPr="00570C98">
        <w:rPr>
          <w:rFonts w:ascii="Segoe UI" w:hAnsi="Segoe UI" w:cs="Segoe UI"/>
          <w:b/>
          <w:i/>
          <w:sz w:val="22"/>
          <w:szCs w:val="22"/>
        </w:rPr>
        <w:t>before</w:t>
      </w:r>
      <w:r w:rsidRPr="00570C98">
        <w:rPr>
          <w:rFonts w:ascii="Segoe UI" w:hAnsi="Segoe UI" w:cs="Segoe UI"/>
          <w:sz w:val="22"/>
          <w:szCs w:val="22"/>
        </w:rPr>
        <w:t xml:space="preserve"> AH </w:t>
      </w:r>
      <w:r w:rsidRPr="00570C98">
        <w:rPr>
          <w:rFonts w:ascii="Segoe UI" w:hAnsi="Segoe UI" w:cs="Segoe UI"/>
          <w:b/>
          <w:i/>
          <w:sz w:val="22"/>
          <w:szCs w:val="22"/>
        </w:rPr>
        <w:t>can consider</w:t>
      </w:r>
      <w:r w:rsidRPr="00570C98">
        <w:rPr>
          <w:rFonts w:ascii="Segoe UI" w:hAnsi="Segoe UI" w:cs="Segoe UI"/>
          <w:sz w:val="22"/>
          <w:szCs w:val="22"/>
        </w:rPr>
        <w:t xml:space="preserve"> Respondent’s proposal for the services requested, Respondent must register and participate in the federal work authorization program operated by the United States Department of Homeland Security, commonly known as E-Verify, to verify employment eligibility information of newly hired employees and must continue to participate in E-Verify during the term of the contract. Such participation is evidenced by submitting to AH a signed affidavit in the form of the affidavit either provided by Georgia Department of Audits and Accounts or approved by AH (“E-Verify Affidavit”) – see </w:t>
      </w:r>
      <w:r w:rsidR="00570C98">
        <w:rPr>
          <w:rFonts w:ascii="Segoe UI" w:hAnsi="Segoe UI" w:cs="Segoe UI"/>
          <w:b/>
          <w:bCs/>
          <w:sz w:val="22"/>
          <w:szCs w:val="22"/>
        </w:rPr>
        <w:t>Prerequisites</w:t>
      </w:r>
      <w:r w:rsidRPr="00570C98">
        <w:rPr>
          <w:rFonts w:ascii="Segoe UI" w:hAnsi="Segoe UI" w:cs="Segoe UI"/>
          <w:sz w:val="22"/>
          <w:szCs w:val="22"/>
        </w:rPr>
        <w:t xml:space="preserve"> – State of Georgia Contractor E-Verify Affidavit.  The E-Verify Affidavit is Respondent’s certification that it has registered with, is authorized to use and uses the federal work authorization program. </w:t>
      </w:r>
    </w:p>
    <w:p w:rsidR="008A30CA" w:rsidRPr="00570C98" w:rsidRDefault="008A30CA" w:rsidP="008A30CA">
      <w:pPr>
        <w:rPr>
          <w:rFonts w:ascii="Segoe UI" w:hAnsi="Segoe UI" w:cs="Segoe UI"/>
          <w:sz w:val="22"/>
          <w:szCs w:val="22"/>
        </w:rPr>
      </w:pPr>
      <w:r w:rsidRPr="00570C98">
        <w:rPr>
          <w:rFonts w:ascii="Segoe UI" w:hAnsi="Segoe UI" w:cs="Segoe UI"/>
          <w:sz w:val="22"/>
          <w:szCs w:val="22"/>
        </w:rPr>
        <w:t> </w:t>
      </w:r>
    </w:p>
    <w:p w:rsidR="008A30CA" w:rsidRPr="00570C98" w:rsidRDefault="008A30CA" w:rsidP="00570C98">
      <w:pPr>
        <w:ind w:left="0" w:firstLine="0"/>
        <w:rPr>
          <w:rFonts w:ascii="Segoe UI" w:hAnsi="Segoe UI" w:cs="Segoe UI"/>
          <w:sz w:val="22"/>
          <w:szCs w:val="22"/>
        </w:rPr>
      </w:pPr>
      <w:r w:rsidRPr="00570C98">
        <w:rPr>
          <w:rFonts w:ascii="Segoe UI" w:hAnsi="Segoe UI" w:cs="Segoe UI"/>
          <w:sz w:val="22"/>
          <w:szCs w:val="22"/>
        </w:rPr>
        <w:t xml:space="preserve">Respondent further certifies that all tiers of contractors and subcontractors hired by Respondent to perform the services under the agreement are compliant with E-Verify; that Respondent will continue to use E-Verify throughout the term of the contract; that Respondent and all tiers of its contractors and subcontractors will only contract with other contractors and subcontractors who present an E-Verify Affidavit, or the appropriate documentation in lieu of the E-Verify Affidavit; and that Respondent will submit the appropriate affidavits and other documents to AH from it and all tiers of contractors and subcontractors, as required. </w:t>
      </w:r>
    </w:p>
    <w:p w:rsidR="00570C98" w:rsidRPr="00570C98" w:rsidRDefault="00570C98" w:rsidP="008A30CA">
      <w:pPr>
        <w:rPr>
          <w:rFonts w:ascii="Segoe UI" w:hAnsi="Segoe UI" w:cs="Segoe UI"/>
          <w:sz w:val="22"/>
          <w:szCs w:val="22"/>
        </w:rPr>
      </w:pPr>
    </w:p>
    <w:p w:rsidR="00570C98" w:rsidRPr="00570C98" w:rsidRDefault="00636690" w:rsidP="00570C98">
      <w:pPr>
        <w:rPr>
          <w:rFonts w:ascii="Segoe UI" w:hAnsi="Segoe UI" w:cs="Segoe UI"/>
          <w:b/>
        </w:rPr>
      </w:pPr>
      <w:r>
        <w:rPr>
          <w:rFonts w:ascii="Segoe UI" w:hAnsi="Segoe UI" w:cs="Segoe UI"/>
          <w:b/>
        </w:rPr>
        <w:t>4.2</w:t>
      </w:r>
      <w:r>
        <w:rPr>
          <w:rFonts w:ascii="Segoe UI" w:hAnsi="Segoe UI" w:cs="Segoe UI"/>
          <w:b/>
        </w:rPr>
        <w:tab/>
      </w:r>
      <w:r w:rsidR="00570C98" w:rsidRPr="00570C98">
        <w:rPr>
          <w:rFonts w:ascii="Segoe UI" w:hAnsi="Segoe UI" w:cs="Segoe UI"/>
          <w:b/>
        </w:rPr>
        <w:t>Licenses, Permits and Certifications</w:t>
      </w:r>
    </w:p>
    <w:p w:rsidR="00570C98" w:rsidRPr="00570C98" w:rsidRDefault="00570C98" w:rsidP="00570C98">
      <w:pPr>
        <w:rPr>
          <w:rFonts w:ascii="Segoe UI" w:hAnsi="Segoe UI" w:cs="Segoe UI"/>
          <w:sz w:val="22"/>
          <w:szCs w:val="22"/>
        </w:rPr>
      </w:pPr>
    </w:p>
    <w:p w:rsidR="00570C98" w:rsidRDefault="00570C98" w:rsidP="00570C98">
      <w:pPr>
        <w:ind w:left="0" w:firstLine="0"/>
        <w:rPr>
          <w:rFonts w:ascii="Segoe UI" w:hAnsi="Segoe UI" w:cs="Segoe UI"/>
          <w:sz w:val="22"/>
          <w:szCs w:val="22"/>
        </w:rPr>
      </w:pPr>
      <w:r w:rsidRPr="00570C98">
        <w:rPr>
          <w:rFonts w:ascii="Segoe UI" w:hAnsi="Segoe UI" w:cs="Segoe UI"/>
          <w:sz w:val="22"/>
          <w:szCs w:val="22"/>
        </w:rPr>
        <w:t>Before a contract pursuant to this RFP is executed, the apparent successful Respondent(s) must hold all necessary, applicable professional licenses required by the State of Georgia and all other regulatory agencies necessary to complete the Services.  The Respondent shall obtain, at the Service Provider’s expense, any permits, certificates and licenses as may be required in the performance of the work specified.  All required licenses shall remain active and valid during the entire duration of the subsequent contract.  AH may require any or all Respondents to submit evidence of proper licensure.</w:t>
      </w:r>
    </w:p>
    <w:p w:rsidR="00C51E7C" w:rsidRDefault="00C51E7C" w:rsidP="008A30CA">
      <w:pPr>
        <w:rPr>
          <w:rFonts w:ascii="Segoe UI" w:hAnsi="Segoe UI" w:cs="Segoe UI"/>
          <w:b/>
        </w:rPr>
      </w:pPr>
    </w:p>
    <w:p w:rsidR="008A30CA" w:rsidRPr="00570C98" w:rsidRDefault="00636690" w:rsidP="008A30CA">
      <w:pPr>
        <w:rPr>
          <w:rFonts w:ascii="Segoe UI" w:hAnsi="Segoe UI" w:cs="Segoe UI"/>
          <w:b/>
        </w:rPr>
      </w:pPr>
      <w:r>
        <w:rPr>
          <w:rFonts w:ascii="Segoe UI" w:hAnsi="Segoe UI" w:cs="Segoe UI"/>
          <w:b/>
        </w:rPr>
        <w:t>4</w:t>
      </w:r>
      <w:r w:rsidR="008A30CA" w:rsidRPr="00570C98">
        <w:rPr>
          <w:rFonts w:ascii="Segoe UI" w:hAnsi="Segoe UI" w:cs="Segoe UI"/>
          <w:b/>
        </w:rPr>
        <w:t>.</w:t>
      </w:r>
      <w:r>
        <w:rPr>
          <w:rFonts w:ascii="Segoe UI" w:hAnsi="Segoe UI" w:cs="Segoe UI"/>
          <w:b/>
        </w:rPr>
        <w:t>3</w:t>
      </w:r>
      <w:r w:rsidR="008A30CA" w:rsidRPr="00570C98">
        <w:rPr>
          <w:rFonts w:ascii="Segoe UI" w:hAnsi="Segoe UI" w:cs="Segoe UI"/>
          <w:b/>
        </w:rPr>
        <w:tab/>
        <w:t>Atlanta Housing Opportunity Inclusion Policy (OIP)</w:t>
      </w:r>
    </w:p>
    <w:p w:rsidR="008A30CA" w:rsidRPr="00570C98" w:rsidRDefault="008A30CA" w:rsidP="008A30CA">
      <w:pPr>
        <w:rPr>
          <w:rFonts w:ascii="Segoe UI" w:hAnsi="Segoe UI" w:cs="Segoe UI"/>
          <w:sz w:val="22"/>
          <w:szCs w:val="22"/>
        </w:rPr>
      </w:pPr>
    </w:p>
    <w:p w:rsidR="008A30CA" w:rsidRPr="00570C98" w:rsidRDefault="008A30CA" w:rsidP="00570C98">
      <w:pPr>
        <w:ind w:left="0" w:firstLine="0"/>
        <w:rPr>
          <w:rFonts w:ascii="Segoe UI" w:eastAsiaTheme="minorHAnsi" w:hAnsi="Segoe UI" w:cs="Segoe UI"/>
          <w:sz w:val="22"/>
          <w:szCs w:val="22"/>
        </w:rPr>
      </w:pPr>
      <w:r w:rsidRPr="00570C98">
        <w:rPr>
          <w:rFonts w:ascii="Segoe UI" w:eastAsiaTheme="minorHAnsi" w:hAnsi="Segoe UI" w:cs="Segoe UI"/>
          <w:sz w:val="22"/>
          <w:szCs w:val="22"/>
        </w:rPr>
        <w:t>It is the policy of Atlanta Housing that Minority, Women and Small Bu</w:t>
      </w:r>
      <w:r w:rsidR="008F1C44">
        <w:rPr>
          <w:rFonts w:ascii="Segoe UI" w:eastAsiaTheme="minorHAnsi" w:hAnsi="Segoe UI" w:cs="Segoe UI"/>
          <w:sz w:val="22"/>
          <w:szCs w:val="22"/>
        </w:rPr>
        <w:t xml:space="preserve">siness Enterprises (MBE/WBE/SBE) </w:t>
      </w:r>
      <w:r w:rsidRPr="00570C98">
        <w:rPr>
          <w:rFonts w:ascii="Segoe UI" w:eastAsiaTheme="minorHAnsi" w:hAnsi="Segoe UI" w:cs="Segoe UI"/>
          <w:sz w:val="22"/>
          <w:szCs w:val="22"/>
        </w:rPr>
        <w:t xml:space="preserve">as defined in regulations developed by the Secretary of the Department of Housing and Urban Development (HUD) and promulgated in 2 CFR 200, the National Affordable Housing Act 42 U.S.C 12703, and HUD Procurement Handbook for Public Housing Agencies No. 7460.8 Rev.2, the United States Small Business Administration and other governmental and professional industry association certifying agencies) shall have the maximum opportunity to participate in the performance of contracts financed in whole or in part with federal funds and that bidders, proposers or contractors and their subcontractors or suppliers shall take all necessary and reasonable steps to ensure that MBE/WBE/SBEs </w:t>
      </w:r>
      <w:r w:rsidRPr="00570C98">
        <w:rPr>
          <w:rFonts w:ascii="Segoe UI" w:eastAsiaTheme="minorHAnsi" w:hAnsi="Segoe UI" w:cs="Segoe UI"/>
          <w:sz w:val="22"/>
          <w:szCs w:val="22"/>
        </w:rPr>
        <w:lastRenderedPageBreak/>
        <w:t>shall have the maximum opportunity to compete for and perform contracts financed in whole or in part by federal funds.</w:t>
      </w:r>
    </w:p>
    <w:p w:rsidR="008A30CA" w:rsidRPr="00570C98" w:rsidRDefault="008A30CA" w:rsidP="008A30CA">
      <w:pPr>
        <w:rPr>
          <w:rFonts w:ascii="Segoe UI" w:eastAsiaTheme="minorHAnsi" w:hAnsi="Segoe UI" w:cs="Segoe UI"/>
          <w:sz w:val="22"/>
          <w:szCs w:val="22"/>
        </w:rPr>
      </w:pPr>
    </w:p>
    <w:p w:rsidR="008A30CA" w:rsidRPr="00570C98" w:rsidRDefault="008A30CA" w:rsidP="00570C98">
      <w:pPr>
        <w:ind w:left="0" w:firstLine="0"/>
        <w:rPr>
          <w:rFonts w:ascii="Segoe UI" w:eastAsiaTheme="minorHAnsi" w:hAnsi="Segoe UI" w:cs="Segoe UI"/>
          <w:sz w:val="22"/>
          <w:szCs w:val="22"/>
        </w:rPr>
      </w:pPr>
      <w:r w:rsidRPr="00570C98">
        <w:rPr>
          <w:rFonts w:ascii="Segoe UI" w:eastAsiaTheme="minorHAnsi" w:hAnsi="Segoe UI" w:cs="Segoe UI"/>
          <w:sz w:val="22"/>
          <w:szCs w:val="22"/>
        </w:rPr>
        <w:t>MBE/WBE/SBE economic participation shall be implemented through Atlanta Housing’s Opportunity Inclusion Policy via an MBE/WBE/SBE Utilization Plan that is submitted by entities seeking to do business with Atlanta Housing or its partners who utilize federal funding in whole or in part.</w:t>
      </w:r>
    </w:p>
    <w:p w:rsidR="008A30CA" w:rsidRPr="00570C98" w:rsidRDefault="008A30CA" w:rsidP="00570C98">
      <w:pPr>
        <w:ind w:left="0" w:firstLine="0"/>
        <w:rPr>
          <w:rFonts w:ascii="Segoe UI" w:eastAsiaTheme="minorHAnsi" w:hAnsi="Segoe UI" w:cs="Segoe UI"/>
          <w:sz w:val="22"/>
          <w:szCs w:val="22"/>
        </w:rPr>
      </w:pPr>
    </w:p>
    <w:p w:rsidR="008A30CA" w:rsidRPr="00570C98" w:rsidRDefault="008A30CA" w:rsidP="00570C98">
      <w:pPr>
        <w:ind w:left="0" w:firstLine="0"/>
        <w:rPr>
          <w:rFonts w:ascii="Segoe UI" w:eastAsiaTheme="minorHAnsi" w:hAnsi="Segoe UI" w:cs="Segoe UI"/>
          <w:sz w:val="22"/>
          <w:szCs w:val="22"/>
        </w:rPr>
      </w:pPr>
      <w:r w:rsidRPr="00570C98">
        <w:rPr>
          <w:rFonts w:ascii="Segoe UI" w:eastAsiaTheme="minorHAnsi" w:hAnsi="Segoe UI" w:cs="Segoe UI"/>
          <w:sz w:val="22"/>
          <w:szCs w:val="22"/>
        </w:rPr>
        <w:t>Accordingly, businesses intending to respond to this RF</w:t>
      </w:r>
      <w:r w:rsidR="006E1258">
        <w:rPr>
          <w:rFonts w:ascii="Segoe UI" w:eastAsiaTheme="minorHAnsi" w:hAnsi="Segoe UI" w:cs="Segoe UI"/>
          <w:sz w:val="22"/>
          <w:szCs w:val="22"/>
        </w:rPr>
        <w:t>P</w:t>
      </w:r>
      <w:r w:rsidRPr="00570C98">
        <w:rPr>
          <w:rFonts w:ascii="Segoe UI" w:eastAsiaTheme="minorHAnsi" w:hAnsi="Segoe UI" w:cs="Segoe UI"/>
          <w:sz w:val="22"/>
          <w:szCs w:val="22"/>
        </w:rPr>
        <w:t xml:space="preserve"> shall </w:t>
      </w:r>
      <w:r w:rsidR="006E1258">
        <w:rPr>
          <w:rFonts w:ascii="Segoe UI" w:eastAsiaTheme="minorHAnsi" w:hAnsi="Segoe UI" w:cs="Segoe UI"/>
          <w:sz w:val="22"/>
          <w:szCs w:val="22"/>
        </w:rPr>
        <w:t xml:space="preserve">be a </w:t>
      </w:r>
      <w:r w:rsidRPr="00570C98">
        <w:rPr>
          <w:rFonts w:ascii="Segoe UI" w:eastAsiaTheme="minorHAnsi" w:hAnsi="Segoe UI" w:cs="Segoe UI"/>
          <w:sz w:val="22"/>
          <w:szCs w:val="22"/>
        </w:rPr>
        <w:t xml:space="preserve">certified MBE/WBE/SBE or </w:t>
      </w:r>
      <w:r w:rsidR="006E1258">
        <w:rPr>
          <w:rFonts w:ascii="Segoe UI" w:eastAsiaTheme="minorHAnsi" w:hAnsi="Segoe UI" w:cs="Segoe UI"/>
          <w:sz w:val="22"/>
          <w:szCs w:val="22"/>
        </w:rPr>
        <w:t xml:space="preserve">agree to </w:t>
      </w:r>
      <w:r w:rsidRPr="00570C98">
        <w:rPr>
          <w:rFonts w:ascii="Segoe UI" w:eastAsiaTheme="minorHAnsi" w:hAnsi="Segoe UI" w:cs="Segoe UI"/>
          <w:sz w:val="22"/>
          <w:szCs w:val="22"/>
        </w:rPr>
        <w:t>expend no less than 35% of the total contract price, inclusive of all modifications and amendments through work with certified MBEs and WBEs.  AH business partners that are certified not-for-profit/non-profit entities shall agree to expand not less than 20% of their contract value via MBE/WBE/SBE.</w:t>
      </w:r>
    </w:p>
    <w:p w:rsidR="008A30CA" w:rsidRPr="00570C98" w:rsidRDefault="008A30CA" w:rsidP="00570C98">
      <w:pPr>
        <w:ind w:left="0" w:firstLine="0"/>
        <w:rPr>
          <w:rFonts w:ascii="Segoe UI" w:eastAsiaTheme="minorHAnsi" w:hAnsi="Segoe UI" w:cs="Segoe UI"/>
          <w:sz w:val="22"/>
          <w:szCs w:val="22"/>
        </w:rPr>
      </w:pPr>
    </w:p>
    <w:p w:rsidR="008A30CA" w:rsidRPr="00570C98" w:rsidRDefault="008A30CA" w:rsidP="00570C98">
      <w:pPr>
        <w:ind w:left="0" w:firstLine="0"/>
        <w:rPr>
          <w:rFonts w:ascii="Segoe UI" w:eastAsiaTheme="minorHAnsi" w:hAnsi="Segoe UI" w:cs="Segoe UI"/>
          <w:sz w:val="22"/>
          <w:szCs w:val="22"/>
        </w:rPr>
      </w:pPr>
      <w:r w:rsidRPr="00570C98">
        <w:rPr>
          <w:rFonts w:ascii="Segoe UI" w:eastAsiaTheme="minorHAnsi" w:hAnsi="Segoe UI" w:cs="Segoe UI"/>
          <w:sz w:val="22"/>
          <w:szCs w:val="22"/>
        </w:rPr>
        <w:t>Respondents who, as a result of a robust, timely and documented process of solicitation to the marketplace to meet this requirement, find that it is not possible to secure that level of participation, may augment their MBE/WBE/SBE participation goal with a comprehensive detail of good faith efforts. Documented good faith efforts will be considered on their merits and in light of other respondents and their plans regarding impracticability of meeting the published goals. In RF</w:t>
      </w:r>
      <w:r w:rsidR="004C42F9">
        <w:rPr>
          <w:rFonts w:ascii="Segoe UI" w:eastAsiaTheme="minorHAnsi" w:hAnsi="Segoe UI" w:cs="Segoe UI"/>
          <w:sz w:val="22"/>
          <w:szCs w:val="22"/>
        </w:rPr>
        <w:t>Q</w:t>
      </w:r>
      <w:r w:rsidRPr="00570C98">
        <w:rPr>
          <w:rFonts w:ascii="Segoe UI" w:eastAsiaTheme="minorHAnsi" w:hAnsi="Segoe UI" w:cs="Segoe UI"/>
          <w:sz w:val="22"/>
          <w:szCs w:val="22"/>
        </w:rPr>
        <w:t xml:space="preserve"> submissions of qualifications, an affidavit of future compliance will evidence intended compliance. For proposals submitted as a response to RFP’s a written plan to achieve the published aspirational goal will be required with initial proposal or subsequent task orders. RFP respondents may submit partial plans to comply with aspirational goals so long as they are accompanied with a detail of best efforts that support the impracticability of the aspirational goal with a request for partial waiver. </w:t>
      </w:r>
    </w:p>
    <w:p w:rsidR="008A30CA" w:rsidRPr="00570C98" w:rsidRDefault="008A30CA" w:rsidP="00570C98">
      <w:pPr>
        <w:ind w:left="0" w:firstLine="0"/>
        <w:rPr>
          <w:rFonts w:ascii="Segoe UI" w:eastAsiaTheme="minorHAnsi" w:hAnsi="Segoe UI" w:cs="Segoe UI"/>
          <w:sz w:val="22"/>
          <w:szCs w:val="22"/>
        </w:rPr>
      </w:pPr>
    </w:p>
    <w:p w:rsidR="008A30CA" w:rsidRPr="00570C98" w:rsidRDefault="00636690" w:rsidP="008A30CA">
      <w:pPr>
        <w:rPr>
          <w:rFonts w:ascii="Segoe UI" w:eastAsiaTheme="minorHAnsi" w:hAnsi="Segoe UI" w:cs="Segoe UI"/>
          <w:b/>
          <w:sz w:val="22"/>
          <w:szCs w:val="22"/>
        </w:rPr>
      </w:pPr>
      <w:r>
        <w:rPr>
          <w:rFonts w:ascii="Segoe UI" w:eastAsiaTheme="minorHAnsi" w:hAnsi="Segoe UI" w:cs="Segoe UI"/>
          <w:b/>
          <w:sz w:val="22"/>
          <w:szCs w:val="22"/>
        </w:rPr>
        <w:t>4</w:t>
      </w:r>
      <w:r w:rsidR="008A30CA" w:rsidRPr="00570C98">
        <w:rPr>
          <w:rFonts w:ascii="Segoe UI" w:eastAsiaTheme="minorHAnsi" w:hAnsi="Segoe UI" w:cs="Segoe UI"/>
          <w:b/>
          <w:sz w:val="22"/>
          <w:szCs w:val="22"/>
        </w:rPr>
        <w:t>.</w:t>
      </w:r>
      <w:r>
        <w:rPr>
          <w:rFonts w:ascii="Segoe UI" w:eastAsiaTheme="minorHAnsi" w:hAnsi="Segoe UI" w:cs="Segoe UI"/>
          <w:b/>
          <w:sz w:val="22"/>
          <w:szCs w:val="22"/>
        </w:rPr>
        <w:t>4</w:t>
      </w:r>
      <w:r w:rsidR="008A30CA" w:rsidRPr="00570C98">
        <w:rPr>
          <w:rFonts w:ascii="Segoe UI" w:eastAsiaTheme="minorHAnsi" w:hAnsi="Segoe UI" w:cs="Segoe UI"/>
          <w:b/>
          <w:sz w:val="22"/>
          <w:szCs w:val="22"/>
        </w:rPr>
        <w:tab/>
        <w:t>Atlanta Housing Section 3 Policy</w:t>
      </w:r>
    </w:p>
    <w:p w:rsidR="008A30CA" w:rsidRPr="00570C98" w:rsidRDefault="008A30CA" w:rsidP="008A30CA">
      <w:pPr>
        <w:rPr>
          <w:rFonts w:ascii="Segoe UI" w:hAnsi="Segoe UI" w:cs="Segoe UI"/>
          <w:sz w:val="22"/>
          <w:szCs w:val="22"/>
        </w:rPr>
      </w:pPr>
    </w:p>
    <w:p w:rsidR="008A30CA" w:rsidRPr="00570C98" w:rsidRDefault="008A30CA" w:rsidP="00570C98">
      <w:pPr>
        <w:ind w:left="0" w:firstLine="0"/>
        <w:rPr>
          <w:rFonts w:ascii="Segoe UI" w:hAnsi="Segoe UI" w:cs="Segoe UI"/>
          <w:sz w:val="22"/>
          <w:szCs w:val="22"/>
        </w:rPr>
      </w:pPr>
      <w:r w:rsidRPr="00570C98">
        <w:rPr>
          <w:rFonts w:ascii="Segoe UI" w:hAnsi="Segoe UI" w:cs="Segoe UI"/>
          <w:sz w:val="22"/>
          <w:szCs w:val="22"/>
        </w:rPr>
        <w:t>Section 3 of the Housing and Urban Development Act of 1968, as amended (12 U.S.C. 1701 u) requires that AH ensure that employment and other economic and business opportunities generated by HUD financial assistance, to the greatest extent feasible, are directed to public housing residents and other low-income persons, particularly recipients of government housing assistance, and business concerns that provide economic opportunities to low and very-low income persons.</w:t>
      </w:r>
    </w:p>
    <w:p w:rsidR="008A30CA" w:rsidRPr="00570C98" w:rsidRDefault="008A30CA" w:rsidP="00570C98">
      <w:pPr>
        <w:ind w:left="0" w:firstLine="0"/>
        <w:rPr>
          <w:rFonts w:ascii="Segoe UI" w:hAnsi="Segoe UI" w:cs="Segoe UI"/>
          <w:sz w:val="22"/>
          <w:szCs w:val="22"/>
        </w:rPr>
      </w:pPr>
    </w:p>
    <w:p w:rsidR="008A30CA" w:rsidRPr="00570C98" w:rsidRDefault="008A30CA" w:rsidP="00570C98">
      <w:pPr>
        <w:ind w:left="0" w:firstLine="0"/>
        <w:rPr>
          <w:rFonts w:ascii="Segoe UI" w:hAnsi="Segoe UI" w:cs="Segoe UI"/>
          <w:sz w:val="22"/>
          <w:szCs w:val="22"/>
        </w:rPr>
      </w:pPr>
      <w:r w:rsidRPr="00570C98">
        <w:rPr>
          <w:rFonts w:ascii="Segoe UI" w:hAnsi="Segoe UI" w:cs="Segoe UI"/>
          <w:sz w:val="22"/>
          <w:szCs w:val="22"/>
        </w:rPr>
        <w:t>AH is committed to utilizing residents and other Section 3 eligible persons and businesses in contracts partially or wholly funded with funds from HUD.  It is the responsibility of contractors, vendors and suppliers to implement progressive efforts to attain Section 3 compliance. The Respondent will be required to submit with their proposal either a Contract Compliance Affidavit (Schedule A) or a measurable Section 3 Action Plan via MWBE &amp; Section 3 Business Utilization Plan (Schedule B) to include training, employment, contracting and other economic opportunities throughout all phases of the development work. The Action Plan should include a brief description of the job opportunities, business opportunities and/or training for Section 3 eligible participants. Some examples of opportunities include word processing, payroll, research, accounting, landscaping, painting, carpentry, and catering, to name a few.  As contractors, Respondents will be expected to report on the progress of its Section 3 Action Plan on a quarterly basis, or as otherwise requested by AH. All Respondents to this RFP are required to comply with the requirements of Section 3, (Schedule A) - Contract Compliance Affidavit, as applicable.</w:t>
      </w:r>
    </w:p>
    <w:p w:rsidR="00AB1AF9" w:rsidRDefault="00AB1AF9" w:rsidP="00570C98">
      <w:pPr>
        <w:ind w:left="0" w:firstLine="0"/>
        <w:rPr>
          <w:rFonts w:ascii="Segoe UI" w:hAnsi="Segoe UI" w:cs="Segoe UI"/>
          <w:sz w:val="22"/>
          <w:szCs w:val="22"/>
        </w:rPr>
      </w:pPr>
    </w:p>
    <w:p w:rsidR="00EB4CD2" w:rsidRDefault="00EB4CD2" w:rsidP="00570C98">
      <w:pPr>
        <w:ind w:left="0" w:firstLine="0"/>
        <w:rPr>
          <w:rFonts w:ascii="Segoe UI" w:hAnsi="Segoe UI" w:cs="Segoe UI"/>
          <w:sz w:val="22"/>
          <w:szCs w:val="22"/>
        </w:rPr>
      </w:pPr>
    </w:p>
    <w:p w:rsidR="00EB4CD2" w:rsidRDefault="00EB4CD2" w:rsidP="00570C98">
      <w:pPr>
        <w:ind w:left="0" w:firstLine="0"/>
        <w:rPr>
          <w:rFonts w:ascii="Segoe UI" w:hAnsi="Segoe UI" w:cs="Segoe UI"/>
          <w:sz w:val="22"/>
          <w:szCs w:val="22"/>
        </w:rPr>
      </w:pPr>
    </w:p>
    <w:p w:rsidR="00570C98" w:rsidRPr="006C4F9D" w:rsidRDefault="00636690" w:rsidP="00570C98">
      <w:pPr>
        <w:tabs>
          <w:tab w:val="left" w:pos="-720"/>
          <w:tab w:val="left" w:pos="0"/>
          <w:tab w:val="left" w:pos="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b/>
          <w:sz w:val="22"/>
        </w:rPr>
      </w:pPr>
      <w:r w:rsidRPr="006C4F9D">
        <w:rPr>
          <w:rFonts w:ascii="Segoe UI" w:hAnsi="Segoe UI" w:cs="Segoe UI"/>
          <w:b/>
          <w:sz w:val="22"/>
        </w:rPr>
        <w:lastRenderedPageBreak/>
        <w:t>4</w:t>
      </w:r>
      <w:r w:rsidR="00570C98" w:rsidRPr="006C4F9D">
        <w:rPr>
          <w:rFonts w:ascii="Segoe UI" w:hAnsi="Segoe UI" w:cs="Segoe UI"/>
          <w:b/>
          <w:sz w:val="22"/>
        </w:rPr>
        <w:t>.</w:t>
      </w:r>
      <w:r w:rsidRPr="006C4F9D">
        <w:rPr>
          <w:rFonts w:ascii="Segoe UI" w:hAnsi="Segoe UI" w:cs="Segoe UI"/>
          <w:b/>
          <w:sz w:val="22"/>
        </w:rPr>
        <w:t>5</w:t>
      </w:r>
      <w:r w:rsidR="00570C98" w:rsidRPr="006C4F9D">
        <w:rPr>
          <w:rFonts w:ascii="Segoe UI" w:hAnsi="Segoe UI" w:cs="Segoe UI"/>
          <w:b/>
          <w:sz w:val="22"/>
        </w:rPr>
        <w:tab/>
        <w:t>Certification Regarding Debarment</w:t>
      </w:r>
    </w:p>
    <w:p w:rsidR="00570C98" w:rsidRPr="00570C98" w:rsidRDefault="00570C98" w:rsidP="00570C98">
      <w:pPr>
        <w:rPr>
          <w:rFonts w:ascii="Segoe UI" w:hAnsi="Segoe UI" w:cs="Segoe UI"/>
          <w:sz w:val="22"/>
          <w:szCs w:val="22"/>
        </w:rPr>
      </w:pPr>
    </w:p>
    <w:p w:rsidR="00570C98" w:rsidRPr="00570C98" w:rsidRDefault="00570C98" w:rsidP="00570C98">
      <w:pPr>
        <w:ind w:left="0" w:firstLine="0"/>
        <w:rPr>
          <w:rFonts w:ascii="Segoe UI" w:hAnsi="Segoe UI" w:cs="Segoe UI"/>
          <w:sz w:val="22"/>
          <w:szCs w:val="22"/>
        </w:rPr>
      </w:pPr>
      <w:r w:rsidRPr="00570C98">
        <w:rPr>
          <w:rFonts w:ascii="Segoe UI" w:hAnsi="Segoe UI" w:cs="Segoe UI"/>
          <w:sz w:val="22"/>
          <w:szCs w:val="22"/>
        </w:rPr>
        <w:t xml:space="preserve">The Respondent certifies by submission of its offer, that neither it nor its principals is presently debarred, suspended, proposed for debarment, declared ineligible, or voluntarily excluded from participation in this transaction by a Federal department or agency.  All Respondents are required to submit a Disclosure Statement if this is not the case. </w:t>
      </w:r>
    </w:p>
    <w:p w:rsidR="009568A1" w:rsidRDefault="009568A1" w:rsidP="00570C98">
      <w:pPr>
        <w:rPr>
          <w:rFonts w:ascii="Segoe UI" w:hAnsi="Segoe UI" w:cs="Segoe UI"/>
          <w:b/>
          <w:sz w:val="22"/>
        </w:rPr>
      </w:pPr>
    </w:p>
    <w:p w:rsidR="00570C98" w:rsidRPr="006C4F9D" w:rsidRDefault="00636690" w:rsidP="00570C98">
      <w:pPr>
        <w:rPr>
          <w:rFonts w:ascii="Segoe UI" w:hAnsi="Segoe UI" w:cs="Segoe UI"/>
          <w:b/>
          <w:sz w:val="22"/>
        </w:rPr>
      </w:pPr>
      <w:r w:rsidRPr="006C4F9D">
        <w:rPr>
          <w:rFonts w:ascii="Segoe UI" w:hAnsi="Segoe UI" w:cs="Segoe UI"/>
          <w:b/>
          <w:sz w:val="22"/>
        </w:rPr>
        <w:t>4</w:t>
      </w:r>
      <w:r w:rsidR="00570C98" w:rsidRPr="006C4F9D">
        <w:rPr>
          <w:rFonts w:ascii="Segoe UI" w:hAnsi="Segoe UI" w:cs="Segoe UI"/>
          <w:b/>
          <w:sz w:val="22"/>
        </w:rPr>
        <w:t>.</w:t>
      </w:r>
      <w:r w:rsidRPr="006C4F9D">
        <w:rPr>
          <w:rFonts w:ascii="Segoe UI" w:hAnsi="Segoe UI" w:cs="Segoe UI"/>
          <w:b/>
          <w:sz w:val="22"/>
        </w:rPr>
        <w:t>6</w:t>
      </w:r>
      <w:r w:rsidR="00570C98" w:rsidRPr="006C4F9D">
        <w:rPr>
          <w:rFonts w:ascii="Segoe UI" w:hAnsi="Segoe UI" w:cs="Segoe UI"/>
          <w:b/>
          <w:sz w:val="22"/>
        </w:rPr>
        <w:tab/>
        <w:t>Respondents’ Status</w:t>
      </w:r>
      <w:r w:rsidR="00570C98" w:rsidRPr="006C4F9D">
        <w:rPr>
          <w:rFonts w:ascii="Segoe UI" w:hAnsi="Segoe UI" w:cs="Segoe UI"/>
          <w:b/>
          <w:sz w:val="22"/>
        </w:rPr>
        <w:fldChar w:fldCharType="begin"/>
      </w:r>
      <w:r w:rsidR="00570C98" w:rsidRPr="006C4F9D">
        <w:rPr>
          <w:rFonts w:ascii="Segoe UI" w:hAnsi="Segoe UI" w:cs="Segoe UI"/>
          <w:b/>
          <w:sz w:val="22"/>
        </w:rPr>
        <w:instrText>tc \l2 "5.</w:instrText>
      </w:r>
      <w:r w:rsidR="00570C98" w:rsidRPr="006C4F9D">
        <w:rPr>
          <w:rFonts w:ascii="Segoe UI" w:hAnsi="Segoe UI" w:cs="Segoe UI"/>
          <w:b/>
          <w:sz w:val="22"/>
        </w:rPr>
        <w:tab/>
        <w:instrText>CERTIFICATION REGARDING DEBARMENT</w:instrText>
      </w:r>
      <w:r w:rsidR="00570C98" w:rsidRPr="006C4F9D">
        <w:rPr>
          <w:rFonts w:ascii="Segoe UI" w:hAnsi="Segoe UI" w:cs="Segoe UI"/>
          <w:sz w:val="22"/>
        </w:rPr>
        <w:instrText>Each proposer must include in his/her proposal a certification signed by a company officer indicating that neither it nor its principal is presently debarred, suspended, proposed for debarment, declared ineligible, or voluntarily excluded from participation in this transaction by a federal department or agency.</w:instrText>
      </w:r>
      <w:r w:rsidR="00570C98" w:rsidRPr="006C4F9D">
        <w:rPr>
          <w:rFonts w:ascii="Segoe UI" w:hAnsi="Segoe UI" w:cs="Segoe UI"/>
          <w:b/>
          <w:sz w:val="22"/>
        </w:rPr>
        <w:instrText>6.</w:instrText>
      </w:r>
      <w:r w:rsidR="00570C98" w:rsidRPr="006C4F9D">
        <w:rPr>
          <w:rFonts w:ascii="Segoe UI" w:hAnsi="Segoe UI" w:cs="Segoe UI"/>
          <w:b/>
          <w:sz w:val="22"/>
        </w:rPr>
        <w:tab/>
        <w:instrText>OFFEROR STATUS</w:instrText>
      </w:r>
      <w:r w:rsidR="00570C98" w:rsidRPr="006C4F9D">
        <w:rPr>
          <w:rFonts w:ascii="Segoe UI" w:hAnsi="Segoe UI" w:cs="Segoe UI"/>
          <w:b/>
          <w:sz w:val="22"/>
        </w:rPr>
        <w:fldChar w:fldCharType="end"/>
      </w:r>
    </w:p>
    <w:p w:rsidR="00570C98" w:rsidRPr="00570C98" w:rsidRDefault="00570C98" w:rsidP="00570C98">
      <w:pPr>
        <w:tabs>
          <w:tab w:val="left" w:pos="-720"/>
        </w:tabs>
        <w:rPr>
          <w:rFonts w:ascii="Segoe UI" w:hAnsi="Segoe UI" w:cs="Segoe UI"/>
          <w:sz w:val="22"/>
          <w:szCs w:val="22"/>
        </w:rPr>
      </w:pPr>
    </w:p>
    <w:p w:rsidR="00570C98" w:rsidRPr="00570C98" w:rsidRDefault="00570C98" w:rsidP="00570C98">
      <w:pPr>
        <w:tabs>
          <w:tab w:val="left" w:pos="-720"/>
        </w:tabs>
        <w:ind w:left="0" w:firstLine="0"/>
        <w:rPr>
          <w:rFonts w:ascii="Segoe UI" w:hAnsi="Segoe UI" w:cs="Segoe UI"/>
          <w:sz w:val="22"/>
          <w:szCs w:val="22"/>
        </w:rPr>
      </w:pPr>
      <w:r w:rsidRPr="00570C98">
        <w:rPr>
          <w:rFonts w:ascii="Segoe UI" w:hAnsi="Segoe UI" w:cs="Segoe UI"/>
          <w:sz w:val="22"/>
          <w:szCs w:val="22"/>
        </w:rPr>
        <w:t>The Respondent and its agents will be held to be an independent contractor, and will not be an employee of AH.</w:t>
      </w:r>
    </w:p>
    <w:p w:rsidR="00131C7B" w:rsidRPr="00570C98" w:rsidRDefault="00131C7B" w:rsidP="00570C98">
      <w:pPr>
        <w:tabs>
          <w:tab w:val="left" w:pos="-720"/>
          <w:tab w:val="left" w:pos="0"/>
          <w:tab w:val="left" w:pos="3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Segoe UI" w:hAnsi="Segoe UI" w:cs="Segoe UI"/>
          <w:sz w:val="22"/>
          <w:szCs w:val="22"/>
        </w:rPr>
      </w:pPr>
    </w:p>
    <w:p w:rsidR="00570C98" w:rsidRPr="006C4F9D" w:rsidRDefault="00636690" w:rsidP="00570C98">
      <w:pPr>
        <w:tabs>
          <w:tab w:val="left" w:pos="-720"/>
        </w:tabs>
        <w:ind w:left="0" w:firstLine="0"/>
        <w:rPr>
          <w:rFonts w:ascii="Segoe UI" w:hAnsi="Segoe UI" w:cs="Segoe UI"/>
          <w:sz w:val="22"/>
        </w:rPr>
      </w:pPr>
      <w:r w:rsidRPr="006C4F9D">
        <w:rPr>
          <w:rFonts w:ascii="Segoe UI" w:hAnsi="Segoe UI" w:cs="Segoe UI"/>
          <w:b/>
          <w:sz w:val="22"/>
        </w:rPr>
        <w:t>4</w:t>
      </w:r>
      <w:r w:rsidR="00570C98" w:rsidRPr="006C4F9D">
        <w:rPr>
          <w:rFonts w:ascii="Segoe UI" w:hAnsi="Segoe UI" w:cs="Segoe UI"/>
          <w:b/>
          <w:sz w:val="22"/>
        </w:rPr>
        <w:t>.</w:t>
      </w:r>
      <w:r w:rsidRPr="006C4F9D">
        <w:rPr>
          <w:rFonts w:ascii="Segoe UI" w:hAnsi="Segoe UI" w:cs="Segoe UI"/>
          <w:b/>
          <w:sz w:val="22"/>
        </w:rPr>
        <w:t>7</w:t>
      </w:r>
      <w:r w:rsidR="00570C98" w:rsidRPr="006C4F9D">
        <w:rPr>
          <w:rFonts w:ascii="Segoe UI" w:hAnsi="Segoe UI" w:cs="Segoe UI"/>
          <w:b/>
          <w:sz w:val="22"/>
        </w:rPr>
        <w:tab/>
        <w:t>Funding Limitations</w:t>
      </w:r>
      <w:r w:rsidR="00570C98" w:rsidRPr="006C4F9D">
        <w:rPr>
          <w:rFonts w:ascii="Segoe UI" w:hAnsi="Segoe UI" w:cs="Segoe UI"/>
          <w:b/>
          <w:sz w:val="22"/>
        </w:rPr>
        <w:fldChar w:fldCharType="begin"/>
      </w:r>
      <w:r w:rsidR="00570C98" w:rsidRPr="006C4F9D">
        <w:rPr>
          <w:rFonts w:ascii="Segoe UI" w:hAnsi="Segoe UI" w:cs="Segoe UI"/>
          <w:b/>
          <w:sz w:val="22"/>
        </w:rPr>
        <w:instrText>tc \l2 "8.</w:instrText>
      </w:r>
      <w:r w:rsidR="00570C98" w:rsidRPr="006C4F9D">
        <w:rPr>
          <w:rFonts w:ascii="Segoe UI" w:hAnsi="Segoe UI" w:cs="Segoe UI"/>
          <w:b/>
          <w:sz w:val="22"/>
        </w:rPr>
        <w:tab/>
        <w:instrText>FUNDING LIMITATIONS</w:instrText>
      </w:r>
      <w:r w:rsidR="00570C98" w:rsidRPr="006C4F9D">
        <w:rPr>
          <w:rFonts w:ascii="Segoe UI" w:hAnsi="Segoe UI" w:cs="Segoe UI"/>
          <w:b/>
          <w:sz w:val="22"/>
        </w:rPr>
        <w:fldChar w:fldCharType="end"/>
      </w:r>
    </w:p>
    <w:p w:rsidR="00570C98" w:rsidRPr="00570C98" w:rsidRDefault="00570C98" w:rsidP="00570C98">
      <w:pPr>
        <w:tabs>
          <w:tab w:val="left" w:pos="-720"/>
        </w:tabs>
        <w:ind w:left="0" w:firstLine="0"/>
        <w:rPr>
          <w:rFonts w:ascii="Segoe UI" w:hAnsi="Segoe UI" w:cs="Segoe UI"/>
          <w:sz w:val="22"/>
          <w:szCs w:val="22"/>
          <w:highlight w:val="lightGray"/>
        </w:rPr>
      </w:pPr>
    </w:p>
    <w:p w:rsidR="00570C98" w:rsidRPr="00570C98" w:rsidRDefault="00570C98" w:rsidP="00570C98">
      <w:pPr>
        <w:tabs>
          <w:tab w:val="left" w:pos="-720"/>
        </w:tabs>
        <w:ind w:left="0" w:firstLine="0"/>
        <w:rPr>
          <w:rFonts w:ascii="Segoe UI" w:hAnsi="Segoe UI" w:cs="Segoe UI"/>
          <w:sz w:val="22"/>
          <w:szCs w:val="22"/>
        </w:rPr>
      </w:pPr>
      <w:r w:rsidRPr="00570C98">
        <w:rPr>
          <w:rFonts w:ascii="Segoe UI" w:hAnsi="Segoe UI" w:cs="Segoe UI"/>
          <w:sz w:val="22"/>
          <w:szCs w:val="22"/>
        </w:rPr>
        <w:t>This procurement may be funded, in whole or in part, by grant funds provided by the U. S. Department of Housing and Urban Development. AH will not be bound to any contract if funding has been disallowed by HUD.</w:t>
      </w:r>
    </w:p>
    <w:p w:rsidR="00570C98" w:rsidRPr="00570C98" w:rsidRDefault="00570C98" w:rsidP="00570C98">
      <w:pPr>
        <w:tabs>
          <w:tab w:val="left" w:pos="-720"/>
        </w:tabs>
        <w:ind w:left="0" w:firstLine="0"/>
        <w:rPr>
          <w:rFonts w:ascii="Segoe UI" w:hAnsi="Segoe UI" w:cs="Segoe UI"/>
          <w:b/>
          <w:sz w:val="22"/>
          <w:szCs w:val="22"/>
        </w:rPr>
      </w:pPr>
    </w:p>
    <w:p w:rsidR="00570C98" w:rsidRPr="006C4F9D" w:rsidRDefault="00636690" w:rsidP="00570C98">
      <w:pPr>
        <w:tabs>
          <w:tab w:val="left" w:pos="-720"/>
        </w:tabs>
        <w:ind w:left="0" w:firstLine="0"/>
        <w:rPr>
          <w:rFonts w:ascii="Segoe UI" w:hAnsi="Segoe UI" w:cs="Segoe UI"/>
          <w:sz w:val="22"/>
        </w:rPr>
      </w:pPr>
      <w:r w:rsidRPr="006C4F9D">
        <w:rPr>
          <w:rFonts w:ascii="Segoe UI" w:hAnsi="Segoe UI" w:cs="Segoe UI"/>
          <w:b/>
          <w:sz w:val="22"/>
        </w:rPr>
        <w:t>4</w:t>
      </w:r>
      <w:r w:rsidR="00570C98" w:rsidRPr="006C4F9D">
        <w:rPr>
          <w:rFonts w:ascii="Segoe UI" w:hAnsi="Segoe UI" w:cs="Segoe UI"/>
          <w:b/>
          <w:sz w:val="22"/>
        </w:rPr>
        <w:t>.</w:t>
      </w:r>
      <w:r w:rsidRPr="006C4F9D">
        <w:rPr>
          <w:rFonts w:ascii="Segoe UI" w:hAnsi="Segoe UI" w:cs="Segoe UI"/>
          <w:b/>
          <w:sz w:val="22"/>
        </w:rPr>
        <w:t>8</w:t>
      </w:r>
      <w:r w:rsidR="00570C98" w:rsidRPr="006C4F9D">
        <w:rPr>
          <w:rFonts w:ascii="Segoe UI" w:hAnsi="Segoe UI" w:cs="Segoe UI"/>
          <w:b/>
          <w:sz w:val="22"/>
        </w:rPr>
        <w:tab/>
        <w:t>Government Restrictions</w:t>
      </w:r>
      <w:r w:rsidR="00570C98" w:rsidRPr="006C4F9D">
        <w:rPr>
          <w:rFonts w:ascii="Segoe UI" w:hAnsi="Segoe UI" w:cs="Segoe UI"/>
          <w:b/>
          <w:sz w:val="22"/>
        </w:rPr>
        <w:fldChar w:fldCharType="begin"/>
      </w:r>
      <w:r w:rsidR="00570C98" w:rsidRPr="006C4F9D">
        <w:rPr>
          <w:rFonts w:ascii="Segoe UI" w:hAnsi="Segoe UI" w:cs="Segoe UI"/>
          <w:b/>
          <w:sz w:val="22"/>
        </w:rPr>
        <w:instrText>tc \l2 "9.</w:instrText>
      </w:r>
      <w:r w:rsidR="00570C98" w:rsidRPr="006C4F9D">
        <w:rPr>
          <w:rFonts w:ascii="Segoe UI" w:hAnsi="Segoe UI" w:cs="Segoe UI"/>
          <w:b/>
          <w:sz w:val="22"/>
        </w:rPr>
        <w:tab/>
        <w:instrText>GOVERNMENT RESTRICTIONS</w:instrText>
      </w:r>
      <w:r w:rsidR="00570C98" w:rsidRPr="006C4F9D">
        <w:rPr>
          <w:rFonts w:ascii="Segoe UI" w:hAnsi="Segoe UI" w:cs="Segoe UI"/>
          <w:b/>
          <w:sz w:val="22"/>
        </w:rPr>
        <w:fldChar w:fldCharType="end"/>
      </w:r>
    </w:p>
    <w:p w:rsidR="00570C98" w:rsidRPr="00570C98" w:rsidRDefault="00570C98" w:rsidP="00570C98">
      <w:pPr>
        <w:tabs>
          <w:tab w:val="left" w:pos="-720"/>
        </w:tabs>
        <w:ind w:left="0" w:firstLine="0"/>
        <w:rPr>
          <w:rFonts w:ascii="Segoe UI" w:hAnsi="Segoe UI" w:cs="Segoe UI"/>
          <w:sz w:val="22"/>
          <w:szCs w:val="22"/>
          <w:highlight w:val="lightGray"/>
        </w:rPr>
      </w:pPr>
    </w:p>
    <w:p w:rsidR="00570C98" w:rsidRPr="00570C98" w:rsidRDefault="00570C98" w:rsidP="00570C98">
      <w:pPr>
        <w:tabs>
          <w:tab w:val="left" w:pos="-720"/>
        </w:tabs>
        <w:ind w:left="0" w:firstLine="0"/>
        <w:rPr>
          <w:rFonts w:ascii="Segoe UI" w:hAnsi="Segoe UI" w:cs="Segoe UI"/>
          <w:sz w:val="22"/>
          <w:szCs w:val="22"/>
        </w:rPr>
      </w:pPr>
      <w:r w:rsidRPr="00570C98">
        <w:rPr>
          <w:rFonts w:ascii="Segoe UI" w:hAnsi="Segoe UI" w:cs="Segoe UI"/>
          <w:sz w:val="22"/>
          <w:szCs w:val="22"/>
        </w:rPr>
        <w:t>In the event any governmental restrictions may be imposed which would necessitate alteration of the material, quality, workmanship or performance of the goods or the material, quality, workmanship or performance of the goods or services offered, it shall be the responsibility of the successful Respondent to immediately notify AH in writing specifying the regulation which requires an alteration.  AH reserves the right to accept any such alteration, including any reasonable price adjustments occasioned thereby, or to terminate the contract at no expense to AH.</w:t>
      </w:r>
    </w:p>
    <w:p w:rsidR="008A30CA" w:rsidRPr="00570C98" w:rsidRDefault="008A30CA" w:rsidP="00570C98">
      <w:pPr>
        <w:ind w:left="0" w:firstLine="0"/>
        <w:rPr>
          <w:rFonts w:ascii="Segoe UI" w:hAnsi="Segoe UI" w:cs="Segoe UI"/>
          <w:b/>
          <w:color w:val="2F5496" w:themeColor="accent5" w:themeShade="BF"/>
          <w:szCs w:val="22"/>
        </w:rPr>
      </w:pPr>
    </w:p>
    <w:p w:rsidR="00D052D9" w:rsidRPr="00570C98" w:rsidRDefault="001E0D68" w:rsidP="00D052D9">
      <w:pPr>
        <w:rPr>
          <w:rFonts w:ascii="Segoe UI" w:hAnsi="Segoe UI" w:cs="Segoe UI"/>
          <w:b/>
          <w:sz w:val="22"/>
          <w:szCs w:val="22"/>
        </w:rPr>
      </w:pPr>
      <w:r w:rsidRPr="00570C98">
        <w:rPr>
          <w:rFonts w:ascii="Segoe UI" w:hAnsi="Segoe UI" w:cs="Segoe UI"/>
          <w:b/>
          <w:sz w:val="22"/>
          <w:szCs w:val="22"/>
        </w:rPr>
        <w:t>4</w:t>
      </w:r>
      <w:r w:rsidR="00D052D9" w:rsidRPr="00570C98">
        <w:rPr>
          <w:rFonts w:ascii="Segoe UI" w:hAnsi="Segoe UI" w:cs="Segoe UI"/>
          <w:b/>
          <w:sz w:val="22"/>
          <w:szCs w:val="22"/>
        </w:rPr>
        <w:t>.</w:t>
      </w:r>
      <w:r w:rsidR="00636690">
        <w:rPr>
          <w:rFonts w:ascii="Segoe UI" w:hAnsi="Segoe UI" w:cs="Segoe UI"/>
          <w:b/>
          <w:sz w:val="22"/>
          <w:szCs w:val="22"/>
        </w:rPr>
        <w:t>9</w:t>
      </w:r>
      <w:r w:rsidR="00D052D9" w:rsidRPr="00570C98">
        <w:rPr>
          <w:rFonts w:ascii="Segoe UI" w:hAnsi="Segoe UI" w:cs="Segoe UI"/>
          <w:b/>
          <w:sz w:val="22"/>
          <w:szCs w:val="22"/>
        </w:rPr>
        <w:tab/>
        <w:t>Insurance</w:t>
      </w:r>
    </w:p>
    <w:p w:rsidR="00D052D9" w:rsidRPr="00570C98" w:rsidRDefault="00D052D9" w:rsidP="00D052D9">
      <w:pPr>
        <w:rPr>
          <w:rFonts w:ascii="Segoe UI" w:hAnsi="Segoe UI" w:cs="Segoe UI"/>
          <w:sz w:val="22"/>
          <w:szCs w:val="22"/>
        </w:rPr>
      </w:pPr>
    </w:p>
    <w:p w:rsidR="00D052D9" w:rsidRPr="00570C98" w:rsidRDefault="00D052D9" w:rsidP="00D052D9">
      <w:pPr>
        <w:ind w:left="0" w:firstLine="0"/>
        <w:rPr>
          <w:rFonts w:ascii="Segoe UI" w:hAnsi="Segoe UI" w:cs="Segoe UI"/>
          <w:sz w:val="22"/>
          <w:szCs w:val="22"/>
        </w:rPr>
      </w:pPr>
      <w:r w:rsidRPr="00570C98">
        <w:rPr>
          <w:rFonts w:ascii="Segoe UI" w:hAnsi="Segoe UI" w:cs="Segoe UI"/>
          <w:sz w:val="22"/>
          <w:szCs w:val="22"/>
        </w:rPr>
        <w:t>Contractor will be required to obtain and maintain the following insurance coverages during the entire contract period:</w:t>
      </w:r>
    </w:p>
    <w:p w:rsidR="001E0D68" w:rsidRPr="00570C98" w:rsidRDefault="001E0D68" w:rsidP="00D052D9">
      <w:pPr>
        <w:rPr>
          <w:rFonts w:ascii="Segoe UI" w:hAnsi="Segoe UI" w:cs="Segoe UI"/>
          <w:b/>
          <w:color w:val="2F5496" w:themeColor="accent5" w:themeShade="BF"/>
          <w:szCs w:val="22"/>
        </w:rPr>
      </w:pPr>
    </w:p>
    <w:p w:rsidR="00D052D9" w:rsidRPr="00570C98" w:rsidRDefault="00D052D9" w:rsidP="00D052D9">
      <w:pPr>
        <w:ind w:left="540" w:hanging="540"/>
        <w:rPr>
          <w:rFonts w:ascii="Segoe UI" w:hAnsi="Segoe UI" w:cs="Segoe UI"/>
          <w:sz w:val="22"/>
          <w:szCs w:val="22"/>
        </w:rPr>
      </w:pPr>
      <w:r w:rsidRPr="00570C98">
        <w:rPr>
          <w:rFonts w:ascii="Segoe UI" w:hAnsi="Segoe UI" w:cs="Segoe UI"/>
          <w:b/>
          <w:bCs/>
          <w:sz w:val="22"/>
          <w:szCs w:val="22"/>
        </w:rPr>
        <w:t>A.       Minimum Limits and Coverage</w:t>
      </w:r>
    </w:p>
    <w:p w:rsidR="00D052D9" w:rsidRPr="00570C98" w:rsidRDefault="00D052D9" w:rsidP="00D052D9">
      <w:pPr>
        <w:rPr>
          <w:rFonts w:ascii="Segoe UI" w:hAnsi="Segoe UI" w:cs="Segoe UI"/>
          <w:sz w:val="22"/>
          <w:szCs w:val="22"/>
        </w:rPr>
      </w:pPr>
    </w:p>
    <w:p w:rsidR="00FB5CD6" w:rsidRPr="00FB5CD6" w:rsidRDefault="00FB5CD6" w:rsidP="00FB5CD6">
      <w:pPr>
        <w:widowControl w:val="0"/>
        <w:numPr>
          <w:ilvl w:val="0"/>
          <w:numId w:val="24"/>
        </w:numPr>
        <w:autoSpaceDE w:val="0"/>
        <w:autoSpaceDN w:val="0"/>
        <w:adjustRightInd w:val="0"/>
        <w:ind w:left="1620" w:hanging="720"/>
        <w:rPr>
          <w:rFonts w:ascii="Segoe UI" w:hAnsi="Segoe UI" w:cs="Segoe UI"/>
          <w:sz w:val="22"/>
          <w:szCs w:val="22"/>
        </w:rPr>
      </w:pPr>
      <w:r w:rsidRPr="00FB5CD6">
        <w:rPr>
          <w:rFonts w:ascii="Segoe UI" w:hAnsi="Segoe UI" w:cs="Segoe UI"/>
          <w:sz w:val="22"/>
          <w:szCs w:val="22"/>
        </w:rPr>
        <w:t>Workers’ Compensation and Employer’s Liability with the following minimum limits and coverage:</w:t>
      </w:r>
    </w:p>
    <w:p w:rsidR="00FB5CD6" w:rsidRPr="00FB5CD6" w:rsidRDefault="00FB5CD6" w:rsidP="00FB5CD6">
      <w:pPr>
        <w:widowControl w:val="0"/>
        <w:numPr>
          <w:ilvl w:val="2"/>
          <w:numId w:val="24"/>
        </w:numPr>
        <w:autoSpaceDE w:val="0"/>
        <w:autoSpaceDN w:val="0"/>
        <w:adjustRightInd w:val="0"/>
        <w:ind w:left="2160" w:hanging="360"/>
        <w:rPr>
          <w:rFonts w:ascii="Segoe UI" w:hAnsi="Segoe UI" w:cs="Segoe UI"/>
          <w:sz w:val="22"/>
          <w:szCs w:val="22"/>
        </w:rPr>
      </w:pPr>
      <w:r w:rsidRPr="00FB5CD6">
        <w:rPr>
          <w:rFonts w:ascii="Segoe UI" w:hAnsi="Segoe UI" w:cs="Segoe UI"/>
          <w:sz w:val="22"/>
          <w:szCs w:val="22"/>
        </w:rPr>
        <w:t>Workers’ Compensation:  Statutory limit in accordance with the laws of the State of Georgia</w:t>
      </w:r>
    </w:p>
    <w:p w:rsidR="00FB5CD6" w:rsidRPr="00FB5CD6" w:rsidRDefault="00FB5CD6" w:rsidP="00FB5CD6">
      <w:pPr>
        <w:autoSpaceDE w:val="0"/>
        <w:autoSpaceDN w:val="0"/>
        <w:adjustRightInd w:val="0"/>
        <w:ind w:left="2160"/>
        <w:rPr>
          <w:rFonts w:ascii="Segoe UI" w:hAnsi="Segoe UI" w:cs="Segoe UI"/>
          <w:sz w:val="22"/>
          <w:szCs w:val="22"/>
        </w:rPr>
      </w:pPr>
    </w:p>
    <w:p w:rsidR="00FB5CD6" w:rsidRPr="00FB5CD6" w:rsidRDefault="00FB5CD6" w:rsidP="00FB5CD6">
      <w:pPr>
        <w:widowControl w:val="0"/>
        <w:numPr>
          <w:ilvl w:val="2"/>
          <w:numId w:val="24"/>
        </w:numPr>
        <w:autoSpaceDE w:val="0"/>
        <w:autoSpaceDN w:val="0"/>
        <w:adjustRightInd w:val="0"/>
        <w:ind w:left="2160" w:hanging="360"/>
        <w:rPr>
          <w:rFonts w:ascii="Segoe UI" w:hAnsi="Segoe UI" w:cs="Segoe UI"/>
          <w:sz w:val="22"/>
          <w:szCs w:val="22"/>
        </w:rPr>
      </w:pPr>
      <w:r w:rsidRPr="00FB5CD6">
        <w:rPr>
          <w:rFonts w:ascii="Segoe UI" w:hAnsi="Segoe UI" w:cs="Segoe UI"/>
          <w:sz w:val="22"/>
          <w:szCs w:val="22"/>
        </w:rPr>
        <w:t>Employer’s Liability:</w:t>
      </w:r>
    </w:p>
    <w:p w:rsidR="00FB5CD6" w:rsidRPr="00FB5CD6" w:rsidRDefault="00FB5CD6" w:rsidP="00FB5CD6">
      <w:pPr>
        <w:autoSpaceDE w:val="0"/>
        <w:autoSpaceDN w:val="0"/>
        <w:adjustRightInd w:val="0"/>
        <w:ind w:left="2160"/>
        <w:rPr>
          <w:rFonts w:ascii="Segoe UI" w:hAnsi="Segoe UI" w:cs="Segoe UI"/>
          <w:sz w:val="22"/>
          <w:szCs w:val="22"/>
        </w:rPr>
      </w:pPr>
    </w:p>
    <w:p w:rsidR="00FB5CD6" w:rsidRPr="00FB5CD6" w:rsidRDefault="00FB5CD6" w:rsidP="00FB5CD6">
      <w:pPr>
        <w:widowControl w:val="0"/>
        <w:numPr>
          <w:ilvl w:val="5"/>
          <w:numId w:val="24"/>
        </w:numPr>
        <w:autoSpaceDE w:val="0"/>
        <w:autoSpaceDN w:val="0"/>
        <w:adjustRightInd w:val="0"/>
        <w:ind w:left="2880"/>
        <w:rPr>
          <w:rFonts w:ascii="Segoe UI" w:hAnsi="Segoe UI" w:cs="Segoe UI"/>
          <w:sz w:val="22"/>
          <w:szCs w:val="22"/>
        </w:rPr>
      </w:pPr>
      <w:r w:rsidRPr="00FB5CD6">
        <w:rPr>
          <w:rFonts w:ascii="Segoe UI" w:hAnsi="Segoe UI" w:cs="Segoe UI"/>
          <w:sz w:val="22"/>
          <w:szCs w:val="22"/>
        </w:rPr>
        <w:t>$500,000 each accident for bodily injury by accident</w:t>
      </w:r>
    </w:p>
    <w:p w:rsidR="00FB5CD6" w:rsidRPr="00FB5CD6" w:rsidRDefault="00FB5CD6" w:rsidP="00FB5CD6">
      <w:pPr>
        <w:widowControl w:val="0"/>
        <w:numPr>
          <w:ilvl w:val="5"/>
          <w:numId w:val="24"/>
        </w:numPr>
        <w:autoSpaceDE w:val="0"/>
        <w:autoSpaceDN w:val="0"/>
        <w:adjustRightInd w:val="0"/>
        <w:ind w:left="2880"/>
        <w:rPr>
          <w:rFonts w:ascii="Segoe UI" w:hAnsi="Segoe UI" w:cs="Segoe UI"/>
          <w:sz w:val="22"/>
          <w:szCs w:val="22"/>
        </w:rPr>
      </w:pPr>
      <w:r w:rsidRPr="00FB5CD6">
        <w:rPr>
          <w:rFonts w:ascii="Segoe UI" w:hAnsi="Segoe UI" w:cs="Segoe UI"/>
          <w:sz w:val="22"/>
          <w:szCs w:val="22"/>
        </w:rPr>
        <w:t xml:space="preserve">$500,000 each employee for bodily injury by disease </w:t>
      </w:r>
    </w:p>
    <w:p w:rsidR="00FB5CD6" w:rsidRPr="00FB5CD6" w:rsidRDefault="00FB5CD6" w:rsidP="00FB5CD6">
      <w:pPr>
        <w:widowControl w:val="0"/>
        <w:numPr>
          <w:ilvl w:val="5"/>
          <w:numId w:val="24"/>
        </w:numPr>
        <w:autoSpaceDE w:val="0"/>
        <w:autoSpaceDN w:val="0"/>
        <w:adjustRightInd w:val="0"/>
        <w:ind w:left="2880"/>
        <w:rPr>
          <w:rFonts w:ascii="Segoe UI" w:hAnsi="Segoe UI" w:cs="Segoe UI"/>
          <w:sz w:val="22"/>
          <w:szCs w:val="22"/>
        </w:rPr>
      </w:pPr>
      <w:r w:rsidRPr="00FB5CD6">
        <w:rPr>
          <w:rFonts w:ascii="Segoe UI" w:hAnsi="Segoe UI" w:cs="Segoe UI"/>
          <w:sz w:val="22"/>
          <w:szCs w:val="22"/>
        </w:rPr>
        <w:t xml:space="preserve">$500,000 each employee for bodily injury by disease </w:t>
      </w:r>
    </w:p>
    <w:p w:rsidR="00FB5CD6" w:rsidRPr="00FB5CD6" w:rsidRDefault="00FB5CD6" w:rsidP="00FB5CD6">
      <w:pPr>
        <w:autoSpaceDE w:val="0"/>
        <w:autoSpaceDN w:val="0"/>
        <w:adjustRightInd w:val="0"/>
        <w:ind w:left="2880"/>
        <w:rPr>
          <w:rFonts w:ascii="Segoe UI" w:hAnsi="Segoe UI" w:cs="Segoe UI"/>
          <w:sz w:val="22"/>
          <w:szCs w:val="22"/>
        </w:rPr>
      </w:pPr>
    </w:p>
    <w:p w:rsidR="00FB5CD6" w:rsidRPr="00FB5CD6" w:rsidRDefault="00FB5CD6" w:rsidP="00FB5CD6">
      <w:pPr>
        <w:widowControl w:val="0"/>
        <w:numPr>
          <w:ilvl w:val="0"/>
          <w:numId w:val="24"/>
        </w:numPr>
        <w:autoSpaceDE w:val="0"/>
        <w:autoSpaceDN w:val="0"/>
        <w:adjustRightInd w:val="0"/>
        <w:ind w:left="1620" w:hanging="720"/>
        <w:rPr>
          <w:rFonts w:ascii="Segoe UI" w:hAnsi="Segoe UI" w:cs="Segoe UI"/>
          <w:sz w:val="22"/>
          <w:szCs w:val="22"/>
        </w:rPr>
      </w:pPr>
      <w:r w:rsidRPr="00FB5CD6">
        <w:rPr>
          <w:rFonts w:ascii="Segoe UI" w:hAnsi="Segoe UI" w:cs="Segoe UI"/>
          <w:sz w:val="22"/>
          <w:szCs w:val="22"/>
        </w:rPr>
        <w:t>Commercial General Liability with the following minimum limits and coverage:</w:t>
      </w:r>
    </w:p>
    <w:p w:rsidR="00FB5CD6" w:rsidRPr="00FB5CD6" w:rsidRDefault="00FB5CD6" w:rsidP="00FB5CD6">
      <w:pPr>
        <w:autoSpaceDE w:val="0"/>
        <w:autoSpaceDN w:val="0"/>
        <w:adjustRightInd w:val="0"/>
        <w:ind w:left="1440"/>
        <w:rPr>
          <w:rFonts w:ascii="Segoe UI" w:hAnsi="Segoe UI" w:cs="Segoe UI"/>
          <w:sz w:val="22"/>
          <w:szCs w:val="22"/>
        </w:rPr>
      </w:pPr>
    </w:p>
    <w:p w:rsidR="00FB5CD6" w:rsidRPr="00FB5CD6" w:rsidRDefault="00FB5CD6" w:rsidP="00FB5CD6">
      <w:pPr>
        <w:widowControl w:val="0"/>
        <w:numPr>
          <w:ilvl w:val="2"/>
          <w:numId w:val="24"/>
        </w:numPr>
        <w:autoSpaceDE w:val="0"/>
        <w:autoSpaceDN w:val="0"/>
        <w:adjustRightInd w:val="0"/>
        <w:ind w:left="2160" w:hanging="360"/>
        <w:rPr>
          <w:rFonts w:ascii="Segoe UI" w:hAnsi="Segoe UI" w:cs="Segoe UI"/>
          <w:sz w:val="22"/>
          <w:szCs w:val="22"/>
        </w:rPr>
      </w:pPr>
      <w:r w:rsidRPr="00FB5CD6">
        <w:rPr>
          <w:rFonts w:ascii="Segoe UI" w:hAnsi="Segoe UI" w:cs="Segoe UI"/>
          <w:sz w:val="22"/>
          <w:szCs w:val="22"/>
        </w:rPr>
        <w:t>$1,000,000 each occurrence (combined single limit for bodily injury and property damage</w:t>
      </w:r>
    </w:p>
    <w:p w:rsidR="00FB5CD6" w:rsidRPr="00FB5CD6" w:rsidRDefault="00FB5CD6" w:rsidP="00FB5CD6">
      <w:pPr>
        <w:widowControl w:val="0"/>
        <w:numPr>
          <w:ilvl w:val="2"/>
          <w:numId w:val="24"/>
        </w:numPr>
        <w:autoSpaceDE w:val="0"/>
        <w:autoSpaceDN w:val="0"/>
        <w:adjustRightInd w:val="0"/>
        <w:ind w:left="2160" w:hanging="360"/>
        <w:rPr>
          <w:rFonts w:ascii="Segoe UI" w:hAnsi="Segoe UI" w:cs="Segoe UI"/>
          <w:sz w:val="22"/>
          <w:szCs w:val="22"/>
        </w:rPr>
      </w:pPr>
      <w:r w:rsidRPr="00FB5CD6">
        <w:rPr>
          <w:rFonts w:ascii="Segoe UI" w:hAnsi="Segoe UI" w:cs="Segoe UI"/>
          <w:sz w:val="22"/>
          <w:szCs w:val="22"/>
        </w:rPr>
        <w:t>$1,000,000 for personal and advertising injury liability;</w:t>
      </w:r>
    </w:p>
    <w:p w:rsidR="00FB5CD6" w:rsidRPr="00FB5CD6" w:rsidRDefault="00FB5CD6" w:rsidP="00FB5CD6">
      <w:pPr>
        <w:widowControl w:val="0"/>
        <w:numPr>
          <w:ilvl w:val="2"/>
          <w:numId w:val="24"/>
        </w:numPr>
        <w:autoSpaceDE w:val="0"/>
        <w:autoSpaceDN w:val="0"/>
        <w:adjustRightInd w:val="0"/>
        <w:ind w:left="2160" w:hanging="360"/>
        <w:rPr>
          <w:rFonts w:ascii="Segoe UI" w:hAnsi="Segoe UI" w:cs="Segoe UI"/>
          <w:sz w:val="22"/>
          <w:szCs w:val="22"/>
        </w:rPr>
      </w:pPr>
      <w:r w:rsidRPr="00FB5CD6">
        <w:rPr>
          <w:rFonts w:ascii="Segoe UI" w:hAnsi="Segoe UI" w:cs="Segoe UI"/>
          <w:sz w:val="22"/>
          <w:szCs w:val="22"/>
        </w:rPr>
        <w:t>$1,000,000 aggregate on products and completed operation;</w:t>
      </w:r>
    </w:p>
    <w:p w:rsidR="00FB5CD6" w:rsidRPr="00FB5CD6" w:rsidRDefault="00FB5CD6" w:rsidP="00FB5CD6">
      <w:pPr>
        <w:widowControl w:val="0"/>
        <w:numPr>
          <w:ilvl w:val="2"/>
          <w:numId w:val="24"/>
        </w:numPr>
        <w:autoSpaceDE w:val="0"/>
        <w:autoSpaceDN w:val="0"/>
        <w:adjustRightInd w:val="0"/>
        <w:ind w:left="2160" w:hanging="360"/>
        <w:rPr>
          <w:rFonts w:ascii="Segoe UI" w:hAnsi="Segoe UI" w:cs="Segoe UI"/>
          <w:sz w:val="22"/>
          <w:szCs w:val="22"/>
        </w:rPr>
      </w:pPr>
      <w:r w:rsidRPr="00FB5CD6">
        <w:rPr>
          <w:rFonts w:ascii="Segoe UI" w:hAnsi="Segoe UI" w:cs="Segoe UI"/>
          <w:sz w:val="22"/>
          <w:szCs w:val="22"/>
        </w:rPr>
        <w:t>$2,000,000 general aggregate.</w:t>
      </w:r>
    </w:p>
    <w:p w:rsidR="00FB5CD6" w:rsidRPr="00FB5CD6" w:rsidRDefault="00FB5CD6" w:rsidP="00FB5CD6">
      <w:pPr>
        <w:widowControl w:val="0"/>
        <w:numPr>
          <w:ilvl w:val="2"/>
          <w:numId w:val="24"/>
        </w:numPr>
        <w:autoSpaceDE w:val="0"/>
        <w:autoSpaceDN w:val="0"/>
        <w:adjustRightInd w:val="0"/>
        <w:ind w:left="2160" w:hanging="360"/>
        <w:rPr>
          <w:rFonts w:ascii="Segoe UI" w:hAnsi="Segoe UI" w:cs="Segoe UI"/>
          <w:sz w:val="22"/>
          <w:szCs w:val="22"/>
        </w:rPr>
      </w:pPr>
      <w:r w:rsidRPr="00FB5CD6">
        <w:rPr>
          <w:rFonts w:ascii="Segoe UI" w:hAnsi="Segoe UI" w:cs="Segoe UI"/>
          <w:sz w:val="22"/>
          <w:szCs w:val="22"/>
        </w:rPr>
        <w:t xml:space="preserve">Additional Insured Endorsement: Blanket additional insured coverage is required to the extent of liabilities assumed by Consultant under this Agreement, to include AH, its Commissioners; its officers, directors, employees, and volunteers </w:t>
      </w:r>
    </w:p>
    <w:p w:rsidR="00FB5CD6" w:rsidRPr="00FB5CD6" w:rsidRDefault="00FB5CD6" w:rsidP="00FB5CD6">
      <w:pPr>
        <w:autoSpaceDE w:val="0"/>
        <w:autoSpaceDN w:val="0"/>
        <w:adjustRightInd w:val="0"/>
        <w:ind w:left="2160"/>
        <w:rPr>
          <w:rFonts w:ascii="Segoe UI" w:hAnsi="Segoe UI" w:cs="Segoe UI"/>
          <w:sz w:val="22"/>
          <w:szCs w:val="22"/>
        </w:rPr>
      </w:pPr>
    </w:p>
    <w:p w:rsidR="00FB5CD6" w:rsidRPr="00FB5CD6" w:rsidRDefault="00FB5CD6" w:rsidP="00FB5CD6">
      <w:pPr>
        <w:widowControl w:val="0"/>
        <w:numPr>
          <w:ilvl w:val="0"/>
          <w:numId w:val="24"/>
        </w:numPr>
        <w:autoSpaceDE w:val="0"/>
        <w:autoSpaceDN w:val="0"/>
        <w:adjustRightInd w:val="0"/>
        <w:ind w:left="1620" w:hanging="720"/>
        <w:rPr>
          <w:rFonts w:ascii="Segoe UI" w:hAnsi="Segoe UI" w:cs="Segoe UI"/>
          <w:sz w:val="22"/>
          <w:szCs w:val="22"/>
        </w:rPr>
      </w:pPr>
      <w:r w:rsidRPr="00FB5CD6">
        <w:rPr>
          <w:rFonts w:ascii="Segoe UI" w:hAnsi="Segoe UI" w:cs="Segoe UI"/>
          <w:sz w:val="22"/>
          <w:szCs w:val="22"/>
        </w:rPr>
        <w:t>Automobile Liability with the following minimum limit and coverage:</w:t>
      </w:r>
    </w:p>
    <w:p w:rsidR="00FB5CD6" w:rsidRPr="00FB5CD6" w:rsidRDefault="00FB5CD6" w:rsidP="00FB5CD6">
      <w:pPr>
        <w:autoSpaceDE w:val="0"/>
        <w:autoSpaceDN w:val="0"/>
        <w:adjustRightInd w:val="0"/>
        <w:ind w:left="1440"/>
        <w:rPr>
          <w:rFonts w:ascii="Segoe UI" w:hAnsi="Segoe UI" w:cs="Segoe UI"/>
          <w:sz w:val="22"/>
          <w:szCs w:val="22"/>
        </w:rPr>
      </w:pPr>
    </w:p>
    <w:p w:rsidR="00FB5CD6" w:rsidRPr="00FB5CD6" w:rsidRDefault="00FB5CD6" w:rsidP="00FB5CD6">
      <w:pPr>
        <w:widowControl w:val="0"/>
        <w:numPr>
          <w:ilvl w:val="2"/>
          <w:numId w:val="24"/>
        </w:numPr>
        <w:autoSpaceDE w:val="0"/>
        <w:autoSpaceDN w:val="0"/>
        <w:adjustRightInd w:val="0"/>
        <w:ind w:hanging="720"/>
        <w:rPr>
          <w:rFonts w:ascii="Segoe UI" w:hAnsi="Segoe UI" w:cs="Segoe UI"/>
          <w:sz w:val="22"/>
          <w:szCs w:val="22"/>
        </w:rPr>
      </w:pPr>
      <w:r w:rsidRPr="00FB5CD6">
        <w:rPr>
          <w:rFonts w:ascii="Segoe UI" w:hAnsi="Segoe UI" w:cs="Segoe UI"/>
          <w:sz w:val="22"/>
          <w:szCs w:val="22"/>
        </w:rPr>
        <w:t>$1,000,000 combined single limit each accident</w:t>
      </w:r>
    </w:p>
    <w:p w:rsidR="00FB5CD6" w:rsidRPr="00FB5CD6" w:rsidRDefault="00FB5CD6" w:rsidP="00FB5CD6">
      <w:pPr>
        <w:widowControl w:val="0"/>
        <w:numPr>
          <w:ilvl w:val="2"/>
          <w:numId w:val="24"/>
        </w:numPr>
        <w:autoSpaceDE w:val="0"/>
        <w:autoSpaceDN w:val="0"/>
        <w:adjustRightInd w:val="0"/>
        <w:ind w:hanging="720"/>
        <w:rPr>
          <w:rFonts w:ascii="Segoe UI" w:hAnsi="Segoe UI" w:cs="Segoe UI"/>
          <w:sz w:val="22"/>
          <w:szCs w:val="22"/>
        </w:rPr>
      </w:pPr>
      <w:r w:rsidRPr="00FB5CD6">
        <w:rPr>
          <w:rFonts w:ascii="Segoe UI" w:hAnsi="Segoe UI" w:cs="Segoe UI"/>
          <w:sz w:val="22"/>
          <w:szCs w:val="22"/>
        </w:rPr>
        <w:t>Coverage shall be for any auto (including owned, hired, and non-owned autos)</w:t>
      </w:r>
    </w:p>
    <w:p w:rsidR="00FB5CD6" w:rsidRPr="00FB5CD6" w:rsidRDefault="00FB5CD6" w:rsidP="00FB5CD6">
      <w:pPr>
        <w:autoSpaceDE w:val="0"/>
        <w:autoSpaceDN w:val="0"/>
        <w:adjustRightInd w:val="0"/>
        <w:ind w:left="2520"/>
        <w:rPr>
          <w:rFonts w:ascii="Segoe UI" w:hAnsi="Segoe UI" w:cs="Segoe UI"/>
          <w:sz w:val="22"/>
          <w:szCs w:val="22"/>
        </w:rPr>
      </w:pPr>
    </w:p>
    <w:p w:rsidR="00FB5CD6" w:rsidRPr="00FB5CD6" w:rsidRDefault="00FB5CD6" w:rsidP="00FB5CD6">
      <w:pPr>
        <w:widowControl w:val="0"/>
        <w:numPr>
          <w:ilvl w:val="0"/>
          <w:numId w:val="24"/>
        </w:numPr>
        <w:autoSpaceDE w:val="0"/>
        <w:autoSpaceDN w:val="0"/>
        <w:adjustRightInd w:val="0"/>
        <w:ind w:left="1620" w:hanging="720"/>
        <w:rPr>
          <w:rFonts w:ascii="Segoe UI" w:hAnsi="Segoe UI" w:cs="Segoe UI"/>
          <w:sz w:val="22"/>
          <w:szCs w:val="22"/>
        </w:rPr>
      </w:pPr>
      <w:r w:rsidRPr="00FB5CD6">
        <w:rPr>
          <w:rFonts w:ascii="Segoe UI" w:hAnsi="Segoe UI" w:cs="Segoe UI"/>
          <w:sz w:val="22"/>
          <w:szCs w:val="22"/>
        </w:rPr>
        <w:t>Professional Liability / Errors &amp; Omissions</w:t>
      </w:r>
    </w:p>
    <w:p w:rsidR="00FB5CD6" w:rsidRPr="00FB5CD6" w:rsidRDefault="00FB5CD6" w:rsidP="00FB5CD6">
      <w:pPr>
        <w:autoSpaceDE w:val="0"/>
        <w:autoSpaceDN w:val="0"/>
        <w:adjustRightInd w:val="0"/>
        <w:ind w:left="1440"/>
        <w:rPr>
          <w:rFonts w:ascii="Segoe UI" w:hAnsi="Segoe UI" w:cs="Segoe UI"/>
          <w:sz w:val="22"/>
          <w:szCs w:val="22"/>
        </w:rPr>
      </w:pPr>
    </w:p>
    <w:p w:rsidR="00FB5CD6" w:rsidRPr="00FB5CD6" w:rsidRDefault="00FB5CD6" w:rsidP="00FB5CD6">
      <w:pPr>
        <w:widowControl w:val="0"/>
        <w:numPr>
          <w:ilvl w:val="0"/>
          <w:numId w:val="25"/>
        </w:numPr>
        <w:autoSpaceDE w:val="0"/>
        <w:autoSpaceDN w:val="0"/>
        <w:adjustRightInd w:val="0"/>
        <w:rPr>
          <w:rFonts w:ascii="Segoe UI" w:hAnsi="Segoe UI" w:cs="Segoe UI"/>
          <w:sz w:val="22"/>
          <w:szCs w:val="22"/>
        </w:rPr>
      </w:pPr>
      <w:r w:rsidRPr="00FB5CD6">
        <w:rPr>
          <w:rFonts w:ascii="Segoe UI" w:hAnsi="Segoe UI" w:cs="Segoe UI"/>
          <w:sz w:val="22"/>
          <w:szCs w:val="22"/>
        </w:rPr>
        <w:t>Professional Liability / Errors &amp; Omissions insurance in the amount of not less than $2,000,000 per claim and in the aggregate (to include Law Enforcement activities)</w:t>
      </w:r>
    </w:p>
    <w:p w:rsidR="00FB5CD6" w:rsidRPr="00FB5CD6" w:rsidRDefault="00FB5CD6" w:rsidP="00FB5CD6">
      <w:pPr>
        <w:autoSpaceDE w:val="0"/>
        <w:autoSpaceDN w:val="0"/>
        <w:adjustRightInd w:val="0"/>
        <w:ind w:left="1440"/>
        <w:rPr>
          <w:rFonts w:ascii="Segoe UI" w:hAnsi="Segoe UI" w:cs="Segoe UI"/>
          <w:sz w:val="22"/>
          <w:szCs w:val="22"/>
        </w:rPr>
      </w:pPr>
    </w:p>
    <w:p w:rsidR="00FB5CD6" w:rsidRPr="00FB5CD6" w:rsidRDefault="00FB5CD6" w:rsidP="00FB5CD6">
      <w:pPr>
        <w:widowControl w:val="0"/>
        <w:numPr>
          <w:ilvl w:val="0"/>
          <w:numId w:val="24"/>
        </w:numPr>
        <w:autoSpaceDE w:val="0"/>
        <w:autoSpaceDN w:val="0"/>
        <w:adjustRightInd w:val="0"/>
        <w:ind w:left="1620" w:hanging="720"/>
        <w:rPr>
          <w:rFonts w:ascii="Segoe UI" w:hAnsi="Segoe UI" w:cs="Segoe UI"/>
          <w:sz w:val="22"/>
          <w:szCs w:val="22"/>
        </w:rPr>
      </w:pPr>
      <w:r w:rsidRPr="00FB5CD6">
        <w:rPr>
          <w:rFonts w:ascii="Segoe UI" w:hAnsi="Segoe UI" w:cs="Segoe UI"/>
          <w:sz w:val="22"/>
          <w:szCs w:val="22"/>
        </w:rPr>
        <w:t>[Intentionally omitted.]</w:t>
      </w:r>
    </w:p>
    <w:p w:rsidR="00FB5CD6" w:rsidRPr="00FB5CD6" w:rsidRDefault="00FB5CD6" w:rsidP="00FB5CD6">
      <w:pPr>
        <w:autoSpaceDE w:val="0"/>
        <w:autoSpaceDN w:val="0"/>
        <w:adjustRightInd w:val="0"/>
        <w:ind w:left="1440"/>
        <w:rPr>
          <w:rFonts w:ascii="Segoe UI" w:hAnsi="Segoe UI" w:cs="Segoe UI"/>
          <w:sz w:val="22"/>
          <w:szCs w:val="22"/>
        </w:rPr>
      </w:pPr>
    </w:p>
    <w:p w:rsidR="00FB5CD6" w:rsidRPr="00FB5CD6" w:rsidRDefault="00FB5CD6" w:rsidP="00FB5CD6">
      <w:pPr>
        <w:widowControl w:val="0"/>
        <w:numPr>
          <w:ilvl w:val="0"/>
          <w:numId w:val="24"/>
        </w:numPr>
        <w:autoSpaceDE w:val="0"/>
        <w:autoSpaceDN w:val="0"/>
        <w:adjustRightInd w:val="0"/>
        <w:ind w:left="1620" w:hanging="720"/>
        <w:rPr>
          <w:rFonts w:ascii="Segoe UI" w:hAnsi="Segoe UI" w:cs="Segoe UI"/>
          <w:sz w:val="22"/>
          <w:szCs w:val="22"/>
        </w:rPr>
      </w:pPr>
      <w:r w:rsidRPr="00FB5CD6">
        <w:rPr>
          <w:rFonts w:ascii="Segoe UI" w:hAnsi="Segoe UI" w:cs="Segoe UI"/>
          <w:sz w:val="22"/>
          <w:szCs w:val="22"/>
        </w:rPr>
        <w:t xml:space="preserve">The following are additional requirements with respect to insurance coverage: </w:t>
      </w:r>
    </w:p>
    <w:p w:rsidR="00FB5CD6" w:rsidRPr="00FB5CD6" w:rsidRDefault="00FB5CD6" w:rsidP="00FB5CD6">
      <w:pPr>
        <w:autoSpaceDE w:val="0"/>
        <w:autoSpaceDN w:val="0"/>
        <w:adjustRightInd w:val="0"/>
        <w:ind w:left="360"/>
        <w:rPr>
          <w:rFonts w:ascii="Segoe UI" w:hAnsi="Segoe UI" w:cs="Segoe UI"/>
          <w:sz w:val="22"/>
          <w:szCs w:val="22"/>
        </w:rPr>
      </w:pPr>
    </w:p>
    <w:p w:rsidR="00FB5CD6" w:rsidRPr="00FB5CD6" w:rsidRDefault="00FB5CD6" w:rsidP="00FB5CD6">
      <w:pPr>
        <w:widowControl w:val="0"/>
        <w:numPr>
          <w:ilvl w:val="2"/>
          <w:numId w:val="24"/>
        </w:numPr>
        <w:autoSpaceDE w:val="0"/>
        <w:autoSpaceDN w:val="0"/>
        <w:adjustRightInd w:val="0"/>
        <w:ind w:left="2160" w:hanging="360"/>
        <w:rPr>
          <w:rFonts w:ascii="Segoe UI" w:hAnsi="Segoe UI" w:cs="Segoe UI"/>
          <w:bCs/>
          <w:sz w:val="22"/>
          <w:szCs w:val="22"/>
        </w:rPr>
      </w:pPr>
      <w:r w:rsidRPr="00FB5CD6">
        <w:rPr>
          <w:rFonts w:ascii="Segoe UI" w:hAnsi="Segoe UI" w:cs="Segoe UI"/>
          <w:b/>
          <w:sz w:val="22"/>
          <w:szCs w:val="22"/>
          <w:u w:val="single"/>
        </w:rPr>
        <w:t xml:space="preserve">As a condition precedent to entering into this Agreement, Consultant will provide to AH all certificates of insurance, </w:t>
      </w:r>
      <w:r w:rsidRPr="00FB5CD6">
        <w:rPr>
          <w:rFonts w:ascii="Segoe UI" w:hAnsi="Segoe UI" w:cs="Segoe UI"/>
          <w:b/>
          <w:bCs/>
          <w:sz w:val="22"/>
          <w:szCs w:val="22"/>
          <w:u w:val="single"/>
        </w:rPr>
        <w:t>including all required amendatory endorsements and a copy of the endorsement page of the commercial general liability policy</w:t>
      </w:r>
      <w:r w:rsidRPr="00FB5CD6">
        <w:rPr>
          <w:rFonts w:ascii="Segoe UI" w:hAnsi="Segoe UI" w:cs="Segoe UI"/>
          <w:b/>
          <w:sz w:val="22"/>
          <w:szCs w:val="22"/>
          <w:u w:val="single"/>
        </w:rPr>
        <w:t>, prior to execution of this Agreement and at the beginning of each Option Term.</w:t>
      </w:r>
      <w:r w:rsidRPr="00FB5CD6">
        <w:rPr>
          <w:rFonts w:ascii="Segoe UI" w:hAnsi="Segoe UI" w:cs="Segoe UI"/>
          <w:sz w:val="22"/>
          <w:szCs w:val="22"/>
        </w:rPr>
        <w:t xml:space="preserve"> Each such policy will not be canceled or materially changed or altered without Consultant or the insurance provider first giving 30 days’ written notice thereof to AH’s Director, Contracts &amp; Procurement Department, 230 John Wesley Dobbs Avenue, NE, 5</w:t>
      </w:r>
      <w:r w:rsidRPr="00FB5CD6">
        <w:rPr>
          <w:rFonts w:ascii="Segoe UI" w:hAnsi="Segoe UI" w:cs="Segoe UI"/>
          <w:sz w:val="22"/>
          <w:szCs w:val="22"/>
          <w:vertAlign w:val="superscript"/>
        </w:rPr>
        <w:t>th</w:t>
      </w:r>
      <w:r w:rsidRPr="00FB5CD6">
        <w:rPr>
          <w:rFonts w:ascii="Segoe UI" w:hAnsi="Segoe UI" w:cs="Segoe UI"/>
          <w:sz w:val="22"/>
          <w:szCs w:val="22"/>
        </w:rPr>
        <w:t xml:space="preserve"> Floor, Atlanta, Georgia 30303-2421, sent by certified mail, return receipt requested.  </w:t>
      </w:r>
    </w:p>
    <w:p w:rsidR="00FB5CD6" w:rsidRPr="00FB5CD6" w:rsidRDefault="00FB5CD6" w:rsidP="00FB5CD6">
      <w:pPr>
        <w:autoSpaceDE w:val="0"/>
        <w:autoSpaceDN w:val="0"/>
        <w:adjustRightInd w:val="0"/>
        <w:ind w:left="2160"/>
        <w:rPr>
          <w:rFonts w:ascii="Segoe UI" w:hAnsi="Segoe UI" w:cs="Segoe UI"/>
          <w:bCs/>
          <w:sz w:val="22"/>
          <w:szCs w:val="22"/>
        </w:rPr>
      </w:pPr>
    </w:p>
    <w:p w:rsidR="00FB5CD6" w:rsidRPr="00FB5CD6" w:rsidRDefault="00FB5CD6" w:rsidP="00FB5CD6">
      <w:pPr>
        <w:widowControl w:val="0"/>
        <w:numPr>
          <w:ilvl w:val="2"/>
          <w:numId w:val="24"/>
        </w:numPr>
        <w:autoSpaceDE w:val="0"/>
        <w:autoSpaceDN w:val="0"/>
        <w:adjustRightInd w:val="0"/>
        <w:ind w:left="2160" w:hanging="360"/>
        <w:rPr>
          <w:rFonts w:ascii="Segoe UI" w:hAnsi="Segoe UI" w:cs="Segoe UI"/>
          <w:bCs/>
          <w:sz w:val="22"/>
          <w:szCs w:val="22"/>
        </w:rPr>
      </w:pPr>
      <w:r w:rsidRPr="00FB5CD6">
        <w:rPr>
          <w:rFonts w:ascii="Segoe UI" w:hAnsi="Segoe UI" w:cs="Segoe UI"/>
          <w:sz w:val="22"/>
          <w:szCs w:val="22"/>
        </w:rPr>
        <w:t xml:space="preserve">All certificates and endorsements are to be received and approved by AH before work commences. AH’s approval of the certificates and endorsements shall not be unreasonably withheld. However, failure to obtain the required documents prior to the work beginning shall not waive the Consultant’s obligation to provide them. All coverage limits and endorsements required herein shall be maintained in full force.  </w:t>
      </w:r>
    </w:p>
    <w:p w:rsidR="00FB5CD6" w:rsidRPr="00FB5CD6" w:rsidRDefault="00FB5CD6" w:rsidP="00FB5CD6">
      <w:pPr>
        <w:autoSpaceDE w:val="0"/>
        <w:autoSpaceDN w:val="0"/>
        <w:adjustRightInd w:val="0"/>
        <w:rPr>
          <w:rFonts w:ascii="Segoe UI" w:hAnsi="Segoe UI" w:cs="Segoe UI"/>
          <w:sz w:val="22"/>
          <w:szCs w:val="22"/>
        </w:rPr>
      </w:pPr>
    </w:p>
    <w:p w:rsidR="00FB5CD6" w:rsidRPr="00FB5CD6" w:rsidRDefault="00FB5CD6" w:rsidP="00FB5CD6">
      <w:pPr>
        <w:widowControl w:val="0"/>
        <w:numPr>
          <w:ilvl w:val="2"/>
          <w:numId w:val="24"/>
        </w:numPr>
        <w:autoSpaceDE w:val="0"/>
        <w:autoSpaceDN w:val="0"/>
        <w:adjustRightInd w:val="0"/>
        <w:ind w:left="2160" w:hanging="360"/>
        <w:rPr>
          <w:rFonts w:ascii="Segoe UI" w:hAnsi="Segoe UI" w:cs="Segoe UI"/>
          <w:bCs/>
          <w:sz w:val="22"/>
          <w:szCs w:val="22"/>
        </w:rPr>
      </w:pPr>
      <w:r w:rsidRPr="00FB5CD6">
        <w:rPr>
          <w:rFonts w:ascii="Segoe UI" w:hAnsi="Segoe UI" w:cs="Segoe UI"/>
          <w:sz w:val="22"/>
          <w:szCs w:val="22"/>
        </w:rPr>
        <w:t>The insurance carrier shall be licensed to transact business in the State of Georgia and shall carry a current A.M. Best’s rating of no less than A-.</w:t>
      </w:r>
    </w:p>
    <w:p w:rsidR="00FB5CD6" w:rsidRPr="00FB5CD6" w:rsidRDefault="00FB5CD6" w:rsidP="00FB5CD6">
      <w:pPr>
        <w:autoSpaceDE w:val="0"/>
        <w:autoSpaceDN w:val="0"/>
        <w:adjustRightInd w:val="0"/>
        <w:rPr>
          <w:rFonts w:ascii="Segoe UI" w:hAnsi="Segoe UI" w:cs="Segoe UI"/>
          <w:sz w:val="22"/>
          <w:szCs w:val="22"/>
        </w:rPr>
      </w:pPr>
    </w:p>
    <w:p w:rsidR="00FB5CD6" w:rsidRPr="00FB5CD6" w:rsidRDefault="00FB5CD6" w:rsidP="00FB5CD6">
      <w:pPr>
        <w:widowControl w:val="0"/>
        <w:numPr>
          <w:ilvl w:val="2"/>
          <w:numId w:val="24"/>
        </w:numPr>
        <w:autoSpaceDE w:val="0"/>
        <w:autoSpaceDN w:val="0"/>
        <w:adjustRightInd w:val="0"/>
        <w:ind w:left="2160" w:hanging="360"/>
        <w:rPr>
          <w:rFonts w:ascii="Segoe UI" w:hAnsi="Segoe UI" w:cs="Segoe UI"/>
          <w:bCs/>
          <w:sz w:val="22"/>
          <w:szCs w:val="22"/>
        </w:rPr>
      </w:pPr>
      <w:r w:rsidRPr="00FB5CD6">
        <w:rPr>
          <w:rFonts w:ascii="Segoe UI" w:hAnsi="Segoe UI" w:cs="Segoe UI"/>
          <w:sz w:val="22"/>
          <w:szCs w:val="22"/>
        </w:rPr>
        <w:lastRenderedPageBreak/>
        <w:t>Consultant agrees to notify AH of any substantial change in such insurance coverage described herein. Substantial change includes, but is not limited to, events such as cancellation, non-renewal, reduction in coverage or receipt of a claim against such coverage with a potential recovery in excess of 20% of available coverage.</w:t>
      </w:r>
    </w:p>
    <w:p w:rsidR="00FB5CD6" w:rsidRPr="00FB5CD6" w:rsidRDefault="00FB5CD6" w:rsidP="00FB5CD6">
      <w:pPr>
        <w:autoSpaceDE w:val="0"/>
        <w:autoSpaceDN w:val="0"/>
        <w:adjustRightInd w:val="0"/>
        <w:rPr>
          <w:rFonts w:ascii="Segoe UI" w:hAnsi="Segoe UI" w:cs="Segoe UI"/>
          <w:sz w:val="22"/>
          <w:szCs w:val="22"/>
        </w:rPr>
      </w:pPr>
    </w:p>
    <w:p w:rsidR="00FB5CD6" w:rsidRPr="00FB5CD6" w:rsidRDefault="00FB5CD6" w:rsidP="00FB5CD6">
      <w:pPr>
        <w:widowControl w:val="0"/>
        <w:numPr>
          <w:ilvl w:val="2"/>
          <w:numId w:val="24"/>
        </w:numPr>
        <w:autoSpaceDE w:val="0"/>
        <w:autoSpaceDN w:val="0"/>
        <w:adjustRightInd w:val="0"/>
        <w:ind w:left="2160" w:hanging="360"/>
        <w:rPr>
          <w:rFonts w:ascii="Segoe UI" w:hAnsi="Segoe UI" w:cs="Segoe UI"/>
          <w:bCs/>
          <w:sz w:val="22"/>
          <w:szCs w:val="22"/>
        </w:rPr>
      </w:pPr>
      <w:r w:rsidRPr="00FB5CD6">
        <w:rPr>
          <w:rFonts w:ascii="Segoe UI" w:hAnsi="Segoe UI" w:cs="Segoe UI"/>
          <w:sz w:val="22"/>
          <w:szCs w:val="22"/>
        </w:rPr>
        <w:t>The premium cost of all insurance purchased by Consultant for protection against risks assumed by Consultant by virtue of this Agreement shall be borne by Consultant and is not reimbursable by AH.</w:t>
      </w:r>
    </w:p>
    <w:p w:rsidR="00FB5CD6" w:rsidRPr="00FB5CD6" w:rsidRDefault="00FB5CD6" w:rsidP="00FB5CD6">
      <w:pPr>
        <w:autoSpaceDE w:val="0"/>
        <w:autoSpaceDN w:val="0"/>
        <w:adjustRightInd w:val="0"/>
        <w:rPr>
          <w:rFonts w:ascii="Segoe UI" w:hAnsi="Segoe UI" w:cs="Segoe UI"/>
          <w:bCs/>
          <w:sz w:val="22"/>
          <w:szCs w:val="22"/>
        </w:rPr>
      </w:pPr>
    </w:p>
    <w:p w:rsidR="00FB5CD6" w:rsidRPr="00FB5CD6" w:rsidRDefault="00FB5CD6" w:rsidP="00FB5CD6">
      <w:pPr>
        <w:widowControl w:val="0"/>
        <w:numPr>
          <w:ilvl w:val="2"/>
          <w:numId w:val="24"/>
        </w:numPr>
        <w:autoSpaceDE w:val="0"/>
        <w:autoSpaceDN w:val="0"/>
        <w:adjustRightInd w:val="0"/>
        <w:ind w:left="2160" w:hanging="360"/>
        <w:rPr>
          <w:rFonts w:ascii="Segoe UI" w:hAnsi="Segoe UI" w:cs="Segoe UI"/>
          <w:bCs/>
          <w:sz w:val="22"/>
          <w:szCs w:val="22"/>
        </w:rPr>
      </w:pPr>
      <w:r w:rsidRPr="00FB5CD6">
        <w:rPr>
          <w:rFonts w:ascii="Segoe UI" w:hAnsi="Segoe UI" w:cs="Segoe UI"/>
          <w:bCs/>
          <w:sz w:val="22"/>
          <w:szCs w:val="22"/>
        </w:rPr>
        <w:t>An umbrella liability policy (or excess liability) may be used to provide additional commercial general liability, automobile liability, and employers’ liability limits to meet AH’s minimum coverage requirements.</w:t>
      </w:r>
    </w:p>
    <w:p w:rsidR="00FB5CD6" w:rsidRPr="00FB5CD6" w:rsidRDefault="00FB5CD6" w:rsidP="00FB5CD6">
      <w:pPr>
        <w:autoSpaceDE w:val="0"/>
        <w:autoSpaceDN w:val="0"/>
        <w:adjustRightInd w:val="0"/>
        <w:rPr>
          <w:rFonts w:ascii="Segoe UI" w:hAnsi="Segoe UI" w:cs="Segoe UI"/>
          <w:sz w:val="22"/>
          <w:szCs w:val="22"/>
        </w:rPr>
      </w:pPr>
    </w:p>
    <w:p w:rsidR="00FB5CD6" w:rsidRPr="00FB5CD6" w:rsidRDefault="00FB5CD6" w:rsidP="00FB5CD6">
      <w:pPr>
        <w:widowControl w:val="0"/>
        <w:numPr>
          <w:ilvl w:val="2"/>
          <w:numId w:val="24"/>
        </w:numPr>
        <w:autoSpaceDE w:val="0"/>
        <w:autoSpaceDN w:val="0"/>
        <w:adjustRightInd w:val="0"/>
        <w:ind w:left="2160" w:hanging="360"/>
        <w:rPr>
          <w:rFonts w:ascii="Segoe UI" w:hAnsi="Segoe UI" w:cs="Segoe UI"/>
          <w:bCs/>
          <w:sz w:val="22"/>
          <w:szCs w:val="22"/>
        </w:rPr>
      </w:pPr>
      <w:r w:rsidRPr="00FB5CD6">
        <w:rPr>
          <w:rFonts w:ascii="Segoe UI" w:hAnsi="Segoe UI" w:cs="Segoe UI"/>
          <w:sz w:val="22"/>
          <w:szCs w:val="22"/>
        </w:rPr>
        <w:t>AH reserves the right, but not the obligation, to review and reject any certificates of insurance or insurer failing to meet the criteria stated herein.</w:t>
      </w:r>
    </w:p>
    <w:p w:rsidR="00FB5CD6" w:rsidRPr="00FB5CD6" w:rsidRDefault="00FB5CD6" w:rsidP="00FB5CD6">
      <w:pPr>
        <w:autoSpaceDE w:val="0"/>
        <w:autoSpaceDN w:val="0"/>
        <w:adjustRightInd w:val="0"/>
        <w:rPr>
          <w:rFonts w:ascii="Segoe UI" w:hAnsi="Segoe UI" w:cs="Segoe UI"/>
          <w:bCs/>
          <w:sz w:val="22"/>
          <w:szCs w:val="22"/>
        </w:rPr>
      </w:pPr>
    </w:p>
    <w:p w:rsidR="00FB5CD6" w:rsidRPr="00FB5CD6" w:rsidRDefault="00FB5CD6" w:rsidP="00FB5CD6">
      <w:pPr>
        <w:widowControl w:val="0"/>
        <w:numPr>
          <w:ilvl w:val="2"/>
          <w:numId w:val="24"/>
        </w:numPr>
        <w:autoSpaceDE w:val="0"/>
        <w:autoSpaceDN w:val="0"/>
        <w:adjustRightInd w:val="0"/>
        <w:ind w:left="2160" w:hanging="360"/>
        <w:rPr>
          <w:rFonts w:ascii="Segoe UI" w:hAnsi="Segoe UI" w:cs="Segoe UI"/>
          <w:bCs/>
          <w:sz w:val="22"/>
          <w:szCs w:val="22"/>
        </w:rPr>
      </w:pPr>
      <w:r w:rsidRPr="00FB5CD6">
        <w:rPr>
          <w:rFonts w:ascii="Segoe UI" w:hAnsi="Segoe UI" w:cs="Segoe UI"/>
          <w:bCs/>
          <w:sz w:val="22"/>
          <w:szCs w:val="22"/>
        </w:rPr>
        <w:t xml:space="preserve">The </w:t>
      </w:r>
      <w:r w:rsidRPr="00FB5CD6">
        <w:rPr>
          <w:rFonts w:ascii="Segoe UI" w:hAnsi="Segoe UI" w:cs="Segoe UI"/>
          <w:sz w:val="22"/>
          <w:szCs w:val="22"/>
        </w:rPr>
        <w:t>minimum</w:t>
      </w:r>
      <w:r w:rsidRPr="00FB5CD6">
        <w:rPr>
          <w:rFonts w:ascii="Segoe UI" w:hAnsi="Segoe UI" w:cs="Segoe UI"/>
          <w:bCs/>
          <w:sz w:val="22"/>
          <w:szCs w:val="22"/>
        </w:rPr>
        <w:t xml:space="preserve"> insurance coverage limits outlined herein do not preclude Consultant’s contractual obligations to cover losses for which it is liable in accordance with the terms of the Master Services Agreement. The Insurance obligations under this agreement shall be: (1) all the Insurance coverage and/or limits carried by or available to the Consultant; or (2) the minimum Insurance coverage requirements and/or limits shown in this agreement; whichever is greater. Any insurance proceeds in excess of or broader than the minimum required coverage and/or minimum required limits, which are applicable to a given loss, shall be available to AH. No representation is made that the minimum Insurance requirements of this agreement are sufficient to cover the obligations of the Consultant under this agreement.</w:t>
      </w:r>
    </w:p>
    <w:p w:rsidR="00FB5CD6" w:rsidRPr="00FB5CD6" w:rsidRDefault="00FB5CD6" w:rsidP="00FB5CD6">
      <w:pPr>
        <w:autoSpaceDE w:val="0"/>
        <w:autoSpaceDN w:val="0"/>
        <w:adjustRightInd w:val="0"/>
        <w:ind w:left="1800"/>
        <w:rPr>
          <w:rFonts w:ascii="Segoe UI" w:hAnsi="Segoe UI" w:cs="Segoe UI"/>
          <w:bCs/>
          <w:sz w:val="22"/>
          <w:szCs w:val="22"/>
        </w:rPr>
      </w:pPr>
    </w:p>
    <w:p w:rsidR="00FB5CD6" w:rsidRPr="00FB5CD6" w:rsidRDefault="00FB5CD6" w:rsidP="00FB5CD6">
      <w:pPr>
        <w:autoSpaceDE w:val="0"/>
        <w:autoSpaceDN w:val="0"/>
        <w:adjustRightInd w:val="0"/>
        <w:ind w:left="1440"/>
        <w:rPr>
          <w:rFonts w:ascii="Segoe UI" w:hAnsi="Segoe UI" w:cs="Segoe UI"/>
          <w:bCs/>
          <w:sz w:val="22"/>
          <w:szCs w:val="22"/>
        </w:rPr>
      </w:pPr>
      <w:r>
        <w:rPr>
          <w:rFonts w:ascii="Segoe UI" w:hAnsi="Segoe UI" w:cs="Segoe UI"/>
          <w:bCs/>
          <w:sz w:val="22"/>
          <w:szCs w:val="22"/>
        </w:rPr>
        <w:tab/>
      </w:r>
      <w:r w:rsidRPr="00FB5CD6">
        <w:rPr>
          <w:rFonts w:ascii="Segoe UI" w:hAnsi="Segoe UI" w:cs="Segoe UI"/>
          <w:bCs/>
          <w:sz w:val="22"/>
          <w:szCs w:val="22"/>
        </w:rPr>
        <w:t>Failure of Consultant to fully comply with the insurance and bonding requirements of this Agreement will be considered a material breach of this Agreement.</w:t>
      </w:r>
    </w:p>
    <w:p w:rsidR="00A41F44" w:rsidRDefault="00A41F44" w:rsidP="002715C5">
      <w:pPr>
        <w:autoSpaceDE w:val="0"/>
        <w:autoSpaceDN w:val="0"/>
        <w:contextualSpacing/>
        <w:rPr>
          <w:rFonts w:ascii="Segoe UI" w:hAnsi="Segoe UI" w:cs="Segoe UI"/>
          <w:sz w:val="22"/>
          <w:szCs w:val="22"/>
        </w:rPr>
      </w:pPr>
    </w:p>
    <w:p w:rsidR="002715C5" w:rsidRPr="002715C5" w:rsidRDefault="00FB5CD6" w:rsidP="002715C5">
      <w:pPr>
        <w:pStyle w:val="Default"/>
        <w:ind w:firstLine="720"/>
        <w:rPr>
          <w:rFonts w:ascii="Segoe UI" w:hAnsi="Segoe UI" w:cs="Segoe UI"/>
          <w:sz w:val="22"/>
          <w:szCs w:val="22"/>
        </w:rPr>
      </w:pPr>
      <w:r>
        <w:rPr>
          <w:rFonts w:ascii="Segoe UI" w:hAnsi="Segoe UI" w:cs="Segoe UI"/>
          <w:sz w:val="22"/>
          <w:szCs w:val="22"/>
        </w:rPr>
        <w:t>7</w:t>
      </w:r>
      <w:r w:rsidR="002715C5" w:rsidRPr="002715C5">
        <w:rPr>
          <w:rFonts w:ascii="Segoe UI" w:hAnsi="Segoe UI" w:cs="Segoe UI"/>
          <w:sz w:val="22"/>
          <w:szCs w:val="22"/>
        </w:rPr>
        <w:t xml:space="preserve">.   </w:t>
      </w:r>
      <w:r w:rsidR="002715C5">
        <w:rPr>
          <w:rFonts w:ascii="Segoe UI" w:hAnsi="Segoe UI" w:cs="Segoe UI"/>
          <w:sz w:val="22"/>
          <w:szCs w:val="22"/>
        </w:rPr>
        <w:t xml:space="preserve"> </w:t>
      </w:r>
      <w:r w:rsidR="002715C5" w:rsidRPr="002715C5">
        <w:rPr>
          <w:rFonts w:ascii="Segoe UI" w:hAnsi="Segoe UI" w:cs="Segoe UI"/>
          <w:bCs/>
          <w:sz w:val="22"/>
          <w:szCs w:val="22"/>
        </w:rPr>
        <w:t xml:space="preserve">Cyber-Liability Insurance Requirements </w:t>
      </w:r>
    </w:p>
    <w:p w:rsidR="002715C5" w:rsidRDefault="002715C5" w:rsidP="002715C5">
      <w:pPr>
        <w:autoSpaceDE w:val="0"/>
        <w:autoSpaceDN w:val="0"/>
        <w:ind w:firstLine="0"/>
        <w:contextualSpacing/>
        <w:rPr>
          <w:rFonts w:ascii="Segoe UI" w:hAnsi="Segoe UI" w:cs="Segoe UI"/>
          <w:sz w:val="22"/>
          <w:szCs w:val="22"/>
        </w:rPr>
      </w:pPr>
    </w:p>
    <w:p w:rsidR="002715C5" w:rsidRPr="002715C5" w:rsidRDefault="002715C5" w:rsidP="002715C5">
      <w:pPr>
        <w:autoSpaceDE w:val="0"/>
        <w:autoSpaceDN w:val="0"/>
        <w:ind w:firstLine="0"/>
        <w:contextualSpacing/>
        <w:rPr>
          <w:rFonts w:ascii="Segoe UI" w:hAnsi="Segoe UI" w:cs="Segoe UI"/>
          <w:sz w:val="22"/>
          <w:szCs w:val="22"/>
        </w:rPr>
      </w:pPr>
      <w:r w:rsidRPr="002715C5">
        <w:rPr>
          <w:rFonts w:ascii="Segoe UI" w:hAnsi="Segoe UI" w:cs="Segoe UI"/>
          <w:sz w:val="22"/>
          <w:szCs w:val="22"/>
        </w:rPr>
        <w:t xml:space="preserve">In addition to having favorable cyber-risk controls and processes in place, Consultant shall have </w:t>
      </w:r>
      <w:r w:rsidRPr="002715C5">
        <w:rPr>
          <w:rFonts w:ascii="Segoe UI" w:hAnsi="Segoe UI" w:cs="Segoe UI"/>
          <w:b/>
          <w:bCs/>
          <w:sz w:val="22"/>
          <w:szCs w:val="22"/>
        </w:rPr>
        <w:t xml:space="preserve">Cyber Liability Insurance </w:t>
      </w:r>
      <w:r w:rsidRPr="002715C5">
        <w:rPr>
          <w:rFonts w:ascii="Segoe UI" w:hAnsi="Segoe UI" w:cs="Segoe UI"/>
          <w:sz w:val="22"/>
          <w:szCs w:val="22"/>
        </w:rPr>
        <w:t xml:space="preserve">with coverage to protect Atlanta Housing, including both first and third party coverage, with limits not less than </w:t>
      </w:r>
      <w:r w:rsidR="00B55B71">
        <w:rPr>
          <w:rFonts w:ascii="Segoe UI" w:hAnsi="Segoe UI" w:cs="Segoe UI"/>
          <w:sz w:val="22"/>
          <w:szCs w:val="22"/>
        </w:rPr>
        <w:t>$2,000,000</w:t>
      </w:r>
      <w:r w:rsidRPr="002715C5">
        <w:rPr>
          <w:rFonts w:ascii="Segoe UI" w:hAnsi="Segoe UI" w:cs="Segoe UI"/>
          <w:sz w:val="22"/>
          <w:szCs w:val="22"/>
        </w:rPr>
        <w:t xml:space="preserve"> per occurrence or claim and </w:t>
      </w:r>
      <w:r w:rsidR="00B55B71">
        <w:rPr>
          <w:rFonts w:ascii="Segoe UI" w:hAnsi="Segoe UI" w:cs="Segoe UI"/>
          <w:sz w:val="22"/>
          <w:szCs w:val="22"/>
        </w:rPr>
        <w:t>$3,000,000</w:t>
      </w:r>
      <w:r w:rsidRPr="002715C5">
        <w:rPr>
          <w:rFonts w:ascii="Segoe UI" w:hAnsi="Segoe UI" w:cs="Segoe UI"/>
          <w:sz w:val="22"/>
          <w:szCs w:val="22"/>
        </w:rPr>
        <w:t xml:space="preserve"> aggregate. Coverage shall be sufficiently broad to respond to the duties and obligations as are undertaken by Consultant in this agreement and shall address network security wrongful acts; privacy wrongful acts; crisis/breach management expenses; regulatory proceedings expenses; media/content liability expenses; digital asset expenses; business interruption costs; and cyber extortion and reward payments. The policy shall cover, but not be limited to, claims involving infringement of intellectual property, infringement of copyright, invasion of privacy or breach of privacy violations, release of private or personally identifiable information, breach of data, cost of data recovery, unauthorized access to data or systems, information theft, damage to or destruction of electronic information, alteration of electronic information, electronic theft, </w:t>
      </w:r>
      <w:r w:rsidRPr="002715C5">
        <w:rPr>
          <w:rFonts w:ascii="Segoe UI" w:hAnsi="Segoe UI" w:cs="Segoe UI"/>
          <w:sz w:val="22"/>
          <w:szCs w:val="22"/>
        </w:rPr>
        <w:lastRenderedPageBreak/>
        <w:t>telecommunications fraud, computer fraud, social engineering fraud, cyber deception, fraudulently induced transfers, ransomware, malware, extortion, and network security. The policy shall provide coverage for breach response costs, regulatory fines and penalties, and credit monitoring expenses, with limits sufficient to respond to these obligations.</w:t>
      </w:r>
    </w:p>
    <w:p w:rsidR="00D052D9" w:rsidRPr="00570C98" w:rsidRDefault="00D052D9" w:rsidP="00D052D9">
      <w:pPr>
        <w:autoSpaceDE w:val="0"/>
        <w:autoSpaceDN w:val="0"/>
        <w:rPr>
          <w:rFonts w:ascii="Segoe UI" w:hAnsi="Segoe UI" w:cs="Segoe UI"/>
          <w:sz w:val="22"/>
          <w:szCs w:val="22"/>
        </w:rPr>
      </w:pPr>
    </w:p>
    <w:p w:rsidR="00D052D9" w:rsidRPr="00570C98" w:rsidRDefault="00D052D9" w:rsidP="00D052D9">
      <w:pPr>
        <w:autoSpaceDE w:val="0"/>
        <w:autoSpaceDN w:val="0"/>
        <w:ind w:left="0" w:firstLine="0"/>
        <w:rPr>
          <w:rFonts w:ascii="Segoe UI" w:hAnsi="Segoe UI" w:cs="Segoe UI"/>
          <w:b/>
          <w:bCs/>
          <w:sz w:val="22"/>
          <w:szCs w:val="22"/>
        </w:rPr>
      </w:pPr>
      <w:r w:rsidRPr="00570C98">
        <w:rPr>
          <w:rFonts w:ascii="Segoe UI" w:hAnsi="Segoe UI" w:cs="Segoe UI"/>
          <w:b/>
          <w:bCs/>
          <w:sz w:val="22"/>
          <w:szCs w:val="22"/>
        </w:rPr>
        <w:t>Contractor shall provide certificates of insurance to AH prior to execution of the contract and at the beginning of each option term.</w:t>
      </w:r>
    </w:p>
    <w:p w:rsidR="00D052D9" w:rsidRDefault="00D052D9" w:rsidP="00D052D9">
      <w:pPr>
        <w:autoSpaceDE w:val="0"/>
        <w:autoSpaceDN w:val="0"/>
        <w:rPr>
          <w:rFonts w:ascii="Segoe UI" w:hAnsi="Segoe UI" w:cs="Segoe UI"/>
          <w:b/>
          <w:bCs/>
          <w:sz w:val="22"/>
          <w:szCs w:val="22"/>
        </w:rPr>
      </w:pPr>
    </w:p>
    <w:p w:rsidR="00D052D9" w:rsidRPr="00570C98" w:rsidRDefault="00D052D9" w:rsidP="00D052D9">
      <w:pPr>
        <w:ind w:left="540" w:hanging="540"/>
        <w:rPr>
          <w:rFonts w:ascii="Segoe UI" w:hAnsi="Segoe UI" w:cs="Segoe UI"/>
          <w:b/>
          <w:bCs/>
          <w:sz w:val="22"/>
          <w:szCs w:val="22"/>
        </w:rPr>
      </w:pPr>
      <w:r w:rsidRPr="00570C98">
        <w:rPr>
          <w:rFonts w:ascii="Segoe UI" w:hAnsi="Segoe UI" w:cs="Segoe UI"/>
          <w:b/>
          <w:bCs/>
          <w:sz w:val="22"/>
          <w:szCs w:val="22"/>
        </w:rPr>
        <w:t>B.        Additional Requirements</w:t>
      </w:r>
    </w:p>
    <w:p w:rsidR="00D052D9" w:rsidRPr="00570C98" w:rsidRDefault="00D052D9" w:rsidP="00D052D9">
      <w:pPr>
        <w:rPr>
          <w:rFonts w:ascii="Segoe UI" w:hAnsi="Segoe UI" w:cs="Segoe UI"/>
          <w:b/>
          <w:bCs/>
          <w:sz w:val="22"/>
          <w:szCs w:val="22"/>
        </w:rPr>
      </w:pPr>
    </w:p>
    <w:p w:rsidR="00D052D9" w:rsidRPr="00570C98" w:rsidRDefault="00D052D9" w:rsidP="00D052D9">
      <w:pPr>
        <w:ind w:left="0" w:firstLine="0"/>
        <w:rPr>
          <w:rFonts w:ascii="Segoe UI" w:hAnsi="Segoe UI" w:cs="Segoe UI"/>
          <w:sz w:val="22"/>
          <w:szCs w:val="22"/>
        </w:rPr>
      </w:pPr>
      <w:r w:rsidRPr="00570C98">
        <w:rPr>
          <w:rFonts w:ascii="Segoe UI" w:hAnsi="Segoe UI" w:cs="Segoe UI"/>
          <w:sz w:val="22"/>
          <w:szCs w:val="22"/>
        </w:rPr>
        <w:t xml:space="preserve">AH reserves the right to require the Contractor to provide certified copies of such policy or policies. Each such policy will not be canceled or materially changed or altered without first giving 30 days' written notice thereof to </w:t>
      </w:r>
      <w:proofErr w:type="gramStart"/>
      <w:r w:rsidRPr="00570C98">
        <w:rPr>
          <w:rFonts w:ascii="Segoe UI" w:hAnsi="Segoe UI" w:cs="Segoe UI"/>
          <w:sz w:val="22"/>
          <w:szCs w:val="22"/>
        </w:rPr>
        <w:t>AH’s</w:t>
      </w:r>
      <w:proofErr w:type="gramEnd"/>
      <w:r w:rsidRPr="00570C98">
        <w:rPr>
          <w:rFonts w:ascii="Segoe UI" w:hAnsi="Segoe UI" w:cs="Segoe UI"/>
          <w:sz w:val="22"/>
          <w:szCs w:val="22"/>
        </w:rPr>
        <w:t xml:space="preserve"> </w:t>
      </w:r>
      <w:r w:rsidR="00FB5CD6">
        <w:rPr>
          <w:rFonts w:ascii="Segoe UI" w:hAnsi="Segoe UI" w:cs="Segoe UI"/>
          <w:sz w:val="22"/>
          <w:szCs w:val="22"/>
        </w:rPr>
        <w:t>Vice President</w:t>
      </w:r>
      <w:r w:rsidRPr="00570C98">
        <w:rPr>
          <w:rFonts w:ascii="Segoe UI" w:hAnsi="Segoe UI" w:cs="Segoe UI"/>
          <w:sz w:val="22"/>
          <w:szCs w:val="22"/>
        </w:rPr>
        <w:t xml:space="preserve">, </w:t>
      </w:r>
      <w:r w:rsidR="00FD2453">
        <w:rPr>
          <w:rFonts w:ascii="Segoe UI" w:hAnsi="Segoe UI" w:cs="Segoe UI"/>
          <w:sz w:val="22"/>
          <w:szCs w:val="22"/>
        </w:rPr>
        <w:t xml:space="preserve">Contracts </w:t>
      </w:r>
      <w:r w:rsidRPr="00570C98">
        <w:rPr>
          <w:rFonts w:ascii="Segoe UI" w:hAnsi="Segoe UI" w:cs="Segoe UI"/>
          <w:sz w:val="22"/>
          <w:szCs w:val="22"/>
        </w:rPr>
        <w:t xml:space="preserve">&amp; </w:t>
      </w:r>
      <w:r w:rsidR="00FD2453">
        <w:rPr>
          <w:rFonts w:ascii="Segoe UI" w:hAnsi="Segoe UI" w:cs="Segoe UI"/>
          <w:sz w:val="22"/>
          <w:szCs w:val="22"/>
        </w:rPr>
        <w:t>Procurement</w:t>
      </w:r>
      <w:r w:rsidRPr="00570C98">
        <w:rPr>
          <w:rFonts w:ascii="Segoe UI" w:hAnsi="Segoe UI" w:cs="Segoe UI"/>
          <w:sz w:val="22"/>
          <w:szCs w:val="22"/>
        </w:rPr>
        <w:t>, 230 John Wesley Dobbs Avenue, NE, 5</w:t>
      </w:r>
      <w:r w:rsidRPr="00570C98">
        <w:rPr>
          <w:rFonts w:ascii="Segoe UI" w:hAnsi="Segoe UI" w:cs="Segoe UI"/>
          <w:sz w:val="22"/>
          <w:szCs w:val="22"/>
          <w:vertAlign w:val="superscript"/>
        </w:rPr>
        <w:t>th</w:t>
      </w:r>
      <w:r w:rsidRPr="00570C98">
        <w:rPr>
          <w:rFonts w:ascii="Segoe UI" w:hAnsi="Segoe UI" w:cs="Segoe UI"/>
          <w:sz w:val="22"/>
          <w:szCs w:val="22"/>
        </w:rPr>
        <w:t xml:space="preserve"> Floor, Atlanta, Georgia 30303-2421, sent by certified mail, return receipt requested.</w:t>
      </w:r>
    </w:p>
    <w:p w:rsidR="00D052D9" w:rsidRPr="00570C98" w:rsidRDefault="00D052D9" w:rsidP="00D052D9">
      <w:pPr>
        <w:ind w:left="1800" w:hanging="360"/>
        <w:rPr>
          <w:rFonts w:ascii="Segoe UI" w:hAnsi="Segoe UI" w:cs="Segoe UI"/>
          <w:sz w:val="22"/>
          <w:szCs w:val="22"/>
        </w:rPr>
      </w:pPr>
    </w:p>
    <w:p w:rsidR="00D052D9" w:rsidRPr="00570C98" w:rsidRDefault="00D052D9" w:rsidP="00D052D9">
      <w:pPr>
        <w:autoSpaceDE w:val="0"/>
        <w:autoSpaceDN w:val="0"/>
        <w:ind w:left="0" w:firstLine="0"/>
        <w:rPr>
          <w:rFonts w:ascii="Segoe UI" w:hAnsi="Segoe UI" w:cs="Segoe UI"/>
          <w:b/>
          <w:bCs/>
          <w:sz w:val="22"/>
          <w:szCs w:val="22"/>
        </w:rPr>
      </w:pPr>
      <w:r w:rsidRPr="00570C98">
        <w:rPr>
          <w:rFonts w:ascii="Segoe UI" w:hAnsi="Segoe UI" w:cs="Segoe UI"/>
          <w:sz w:val="22"/>
          <w:szCs w:val="22"/>
        </w:rPr>
        <w:t>Certificate(s) of Insurance shall be provided to AH evidencing that all coverage, limits and endorsements required herein are maintained and in full force.  AH shall be listed on the Certificate as an additional insured as noted in the above coverage requirements.</w:t>
      </w:r>
    </w:p>
    <w:p w:rsidR="00D052D9" w:rsidRPr="00570C98" w:rsidRDefault="00D052D9" w:rsidP="00D052D9">
      <w:pPr>
        <w:ind w:left="0" w:firstLine="0"/>
        <w:rPr>
          <w:rFonts w:ascii="Segoe UI" w:hAnsi="Segoe UI" w:cs="Segoe UI"/>
          <w:sz w:val="22"/>
          <w:szCs w:val="22"/>
        </w:rPr>
      </w:pPr>
    </w:p>
    <w:p w:rsidR="00D052D9" w:rsidRPr="00570C98" w:rsidRDefault="00D052D9" w:rsidP="00D052D9">
      <w:pPr>
        <w:ind w:left="0" w:firstLine="0"/>
        <w:rPr>
          <w:rFonts w:ascii="Segoe UI" w:hAnsi="Segoe UI" w:cs="Segoe UI"/>
          <w:sz w:val="22"/>
          <w:szCs w:val="22"/>
        </w:rPr>
      </w:pPr>
      <w:r w:rsidRPr="00570C98">
        <w:rPr>
          <w:rFonts w:ascii="Segoe UI" w:hAnsi="Segoe UI" w:cs="Segoe UI"/>
          <w:sz w:val="22"/>
          <w:szCs w:val="22"/>
        </w:rPr>
        <w:t>The insurance carrier shall be licensed to transact business in the State of Georgia and shall carry a current A.M. Best’s rating of no less than B+ VI. </w:t>
      </w:r>
    </w:p>
    <w:p w:rsidR="00D052D9" w:rsidRPr="00570C98" w:rsidRDefault="00D052D9" w:rsidP="00D052D9">
      <w:pPr>
        <w:ind w:left="0" w:firstLine="0"/>
        <w:rPr>
          <w:rFonts w:ascii="Segoe UI" w:hAnsi="Segoe UI" w:cs="Segoe UI"/>
          <w:sz w:val="22"/>
          <w:szCs w:val="22"/>
        </w:rPr>
      </w:pPr>
    </w:p>
    <w:p w:rsidR="00D052D9" w:rsidRPr="00570C98" w:rsidRDefault="00D052D9" w:rsidP="00D052D9">
      <w:pPr>
        <w:ind w:left="0" w:firstLine="0"/>
        <w:rPr>
          <w:rFonts w:ascii="Segoe UI" w:hAnsi="Segoe UI" w:cs="Segoe UI"/>
          <w:sz w:val="22"/>
          <w:szCs w:val="22"/>
        </w:rPr>
      </w:pPr>
      <w:r w:rsidRPr="00570C98">
        <w:rPr>
          <w:rFonts w:ascii="Segoe UI" w:hAnsi="Segoe UI" w:cs="Segoe UI"/>
          <w:sz w:val="22"/>
          <w:szCs w:val="22"/>
        </w:rPr>
        <w:t xml:space="preserve">Contractor agrees, and hereby authorizes its insurer, to notify AH of any substantial change in such insurance coverage described herein.  Substantial change includes, but is not limited to, events such as cancellation, non-renewal, reduction in coverage, or receipt of a claim against such coverage with a potential recovery in excess of 20% of available coverage.            </w:t>
      </w:r>
    </w:p>
    <w:p w:rsidR="00D052D9" w:rsidRPr="00570C98" w:rsidRDefault="00D052D9" w:rsidP="00D052D9">
      <w:pPr>
        <w:ind w:left="0" w:firstLine="0"/>
        <w:rPr>
          <w:rFonts w:ascii="Segoe UI" w:hAnsi="Segoe UI" w:cs="Segoe UI"/>
          <w:sz w:val="22"/>
          <w:szCs w:val="22"/>
        </w:rPr>
      </w:pPr>
    </w:p>
    <w:p w:rsidR="00D052D9" w:rsidRPr="00570C98" w:rsidRDefault="00D052D9" w:rsidP="00D052D9">
      <w:pPr>
        <w:ind w:left="0" w:firstLine="0"/>
        <w:rPr>
          <w:rFonts w:ascii="Segoe UI" w:hAnsi="Segoe UI" w:cs="Segoe UI"/>
          <w:sz w:val="22"/>
          <w:szCs w:val="22"/>
        </w:rPr>
      </w:pPr>
      <w:r w:rsidRPr="00570C98">
        <w:rPr>
          <w:rFonts w:ascii="Segoe UI" w:hAnsi="Segoe UI" w:cs="Segoe UI"/>
          <w:sz w:val="22"/>
          <w:szCs w:val="22"/>
        </w:rPr>
        <w:t>The premium cost of all insurance purchased by the Contractor for protection against risks assumed by virtue of the contract shall be borne by the Contractor and is not reimbursable by AH.</w:t>
      </w:r>
    </w:p>
    <w:p w:rsidR="00D052D9" w:rsidRPr="00570C98" w:rsidRDefault="00D052D9" w:rsidP="00D052D9">
      <w:pPr>
        <w:ind w:left="0" w:firstLine="0"/>
        <w:rPr>
          <w:rFonts w:ascii="Segoe UI" w:hAnsi="Segoe UI" w:cs="Segoe UI"/>
          <w:sz w:val="22"/>
          <w:szCs w:val="22"/>
        </w:rPr>
      </w:pPr>
    </w:p>
    <w:p w:rsidR="00DB5E19" w:rsidRDefault="00D052D9" w:rsidP="004476B8">
      <w:pPr>
        <w:tabs>
          <w:tab w:val="left" w:pos="3510"/>
        </w:tabs>
        <w:ind w:left="0" w:firstLine="0"/>
        <w:rPr>
          <w:rFonts w:ascii="Segoe UI" w:hAnsi="Segoe UI" w:cs="Segoe UI"/>
          <w:b/>
          <w:sz w:val="22"/>
          <w:szCs w:val="22"/>
        </w:rPr>
      </w:pPr>
      <w:r w:rsidRPr="00570C98">
        <w:rPr>
          <w:rFonts w:ascii="Segoe UI" w:hAnsi="Segoe UI" w:cs="Segoe UI"/>
          <w:sz w:val="22"/>
          <w:szCs w:val="22"/>
        </w:rPr>
        <w:t>AH reserves the right, but not the obligation, to review and revise any insurance requirements, including limits, coverages and endorsements, based upon insurance market conditions affecting the availability and affordability of coverage.  Additionally, AH reserves the right, but not the obligation, to review and reject any insurance policies, certificates of insurance or insurer failing to meet the criteria stated h</w:t>
      </w:r>
      <w:r w:rsidR="00F87B2F" w:rsidRPr="00570C98">
        <w:rPr>
          <w:rFonts w:ascii="Segoe UI" w:hAnsi="Segoe UI" w:cs="Segoe UI"/>
          <w:sz w:val="22"/>
          <w:szCs w:val="22"/>
        </w:rPr>
        <w:t>erein.</w:t>
      </w:r>
    </w:p>
    <w:p w:rsidR="00DB5E19" w:rsidRDefault="00DB5E19" w:rsidP="00F87B2F">
      <w:pPr>
        <w:pStyle w:val="Default"/>
        <w:jc w:val="both"/>
        <w:rPr>
          <w:rFonts w:ascii="Segoe UI" w:hAnsi="Segoe UI" w:cs="Segoe UI"/>
          <w:b/>
          <w:sz w:val="22"/>
          <w:szCs w:val="22"/>
        </w:rPr>
      </w:pPr>
    </w:p>
    <w:p w:rsidR="001E0D68" w:rsidRPr="00570C98" w:rsidRDefault="00F87B2F" w:rsidP="00F87B2F">
      <w:pPr>
        <w:pStyle w:val="Default"/>
        <w:jc w:val="both"/>
        <w:rPr>
          <w:rFonts w:ascii="Segoe UI" w:hAnsi="Segoe UI" w:cs="Segoe UI"/>
          <w:b/>
          <w:sz w:val="22"/>
          <w:szCs w:val="22"/>
        </w:rPr>
      </w:pPr>
      <w:r w:rsidRPr="00570C98">
        <w:rPr>
          <w:rFonts w:ascii="Segoe UI" w:hAnsi="Segoe UI" w:cs="Segoe UI"/>
          <w:b/>
          <w:sz w:val="22"/>
          <w:szCs w:val="22"/>
        </w:rPr>
        <w:t>4.</w:t>
      </w:r>
      <w:r w:rsidR="00636690">
        <w:rPr>
          <w:rFonts w:ascii="Segoe UI" w:hAnsi="Segoe UI" w:cs="Segoe UI"/>
          <w:b/>
          <w:sz w:val="22"/>
          <w:szCs w:val="22"/>
        </w:rPr>
        <w:t>10</w:t>
      </w:r>
      <w:r w:rsidRPr="00570C98">
        <w:rPr>
          <w:rFonts w:ascii="Segoe UI" w:hAnsi="Segoe UI" w:cs="Segoe UI"/>
          <w:sz w:val="22"/>
          <w:szCs w:val="22"/>
        </w:rPr>
        <w:tab/>
      </w:r>
      <w:r w:rsidR="001E0D68" w:rsidRPr="00570C98">
        <w:rPr>
          <w:rFonts w:ascii="Segoe UI" w:hAnsi="Segoe UI" w:cs="Segoe UI"/>
          <w:b/>
          <w:sz w:val="22"/>
          <w:szCs w:val="22"/>
        </w:rPr>
        <w:t xml:space="preserve">Indemnification </w:t>
      </w:r>
    </w:p>
    <w:p w:rsidR="00F87B2F" w:rsidRPr="00570C98" w:rsidRDefault="00F87B2F" w:rsidP="00F87B2F">
      <w:pPr>
        <w:pStyle w:val="Default"/>
        <w:jc w:val="both"/>
        <w:rPr>
          <w:rFonts w:ascii="Segoe UI" w:hAnsi="Segoe UI" w:cs="Segoe UI"/>
          <w:sz w:val="22"/>
          <w:szCs w:val="22"/>
        </w:rPr>
      </w:pPr>
    </w:p>
    <w:p w:rsidR="001E0D68" w:rsidRPr="00570C98" w:rsidRDefault="001E0D68" w:rsidP="00F87B2F">
      <w:pPr>
        <w:pStyle w:val="Default"/>
        <w:jc w:val="both"/>
        <w:rPr>
          <w:rFonts w:ascii="Segoe UI" w:hAnsi="Segoe UI" w:cs="Segoe UI"/>
          <w:color w:val="auto"/>
          <w:sz w:val="22"/>
          <w:szCs w:val="22"/>
        </w:rPr>
      </w:pPr>
      <w:r w:rsidRPr="00570C98">
        <w:rPr>
          <w:rFonts w:ascii="Segoe UI" w:hAnsi="Segoe UI" w:cs="Segoe UI"/>
          <w:sz w:val="22"/>
          <w:szCs w:val="22"/>
        </w:rPr>
        <w:t xml:space="preserve">AH is defined in this section to include AH Commissioners, employees, agents </w:t>
      </w:r>
      <w:r w:rsidRPr="00570C98">
        <w:rPr>
          <w:rFonts w:ascii="Segoe UI" w:hAnsi="Segoe UI" w:cs="Segoe UI"/>
          <w:b/>
          <w:bCs/>
          <w:sz w:val="22"/>
          <w:szCs w:val="22"/>
        </w:rPr>
        <w:t xml:space="preserve">and/or </w:t>
      </w:r>
      <w:r w:rsidRPr="00570C98">
        <w:rPr>
          <w:rFonts w:ascii="Segoe UI" w:hAnsi="Segoe UI" w:cs="Segoe UI"/>
          <w:sz w:val="22"/>
          <w:szCs w:val="22"/>
        </w:rPr>
        <w:t xml:space="preserve">assigns. </w:t>
      </w:r>
      <w:r w:rsidRPr="00570C98">
        <w:rPr>
          <w:rFonts w:ascii="Segoe UI" w:hAnsi="Segoe UI" w:cs="Segoe UI"/>
          <w:color w:val="auto"/>
          <w:sz w:val="22"/>
          <w:szCs w:val="22"/>
        </w:rPr>
        <w:t xml:space="preserve">Contractor agrees to indemnify AH and hold it harmless from and against any and all claims, liabilities, damages, losses, costs or expenses, including, without limitation, reasonable attorney fees arising out of or related to (a) a breach of the contract by Contractor or (b) the performance of the Services, whether by Contractor, a subcontractor, or anyone directly or indirectly employed by them or anyone for whose acts they may be liable, regardless of whether or not such claim, liability, damage, loss, cost or expense is caused by the gross negligence or willful misconduct of a party indemnified hereunder. Contractor’s indemnification obligation shall not be limited by a limitation on amount or type of damages, compensation or benefits payable by or for Contractor or subcontractor under any insurance required </w:t>
      </w:r>
      <w:r w:rsidRPr="00570C98">
        <w:rPr>
          <w:rFonts w:ascii="Segoe UI" w:hAnsi="Segoe UI" w:cs="Segoe UI"/>
          <w:color w:val="auto"/>
          <w:sz w:val="22"/>
          <w:szCs w:val="22"/>
        </w:rPr>
        <w:lastRenderedPageBreak/>
        <w:t xml:space="preserve">by the contract, including workers’ compensation acts, disability benefit acts, other employee benefit acts, or any other insurance. Contractor shall not settle or compromise any indemnifiable claims hereunder without the prior written consent of AH. </w:t>
      </w:r>
    </w:p>
    <w:p w:rsidR="00F87B2F" w:rsidRPr="00570C98" w:rsidRDefault="00F87B2F" w:rsidP="00F87B2F">
      <w:pPr>
        <w:pStyle w:val="Default"/>
        <w:jc w:val="both"/>
        <w:rPr>
          <w:rFonts w:ascii="Segoe UI" w:hAnsi="Segoe UI" w:cs="Segoe UI"/>
          <w:color w:val="auto"/>
          <w:sz w:val="22"/>
          <w:szCs w:val="22"/>
        </w:rPr>
      </w:pPr>
    </w:p>
    <w:p w:rsidR="001E0D68" w:rsidRPr="00570C98" w:rsidRDefault="001E0D68" w:rsidP="00F87B2F">
      <w:pPr>
        <w:pStyle w:val="Default"/>
        <w:jc w:val="both"/>
        <w:rPr>
          <w:rFonts w:ascii="Segoe UI" w:hAnsi="Segoe UI" w:cs="Segoe UI"/>
          <w:color w:val="auto"/>
          <w:sz w:val="22"/>
          <w:szCs w:val="22"/>
        </w:rPr>
      </w:pPr>
      <w:r w:rsidRPr="00570C98">
        <w:rPr>
          <w:rFonts w:ascii="Segoe UI" w:hAnsi="Segoe UI" w:cs="Segoe UI"/>
          <w:color w:val="auto"/>
          <w:sz w:val="22"/>
          <w:szCs w:val="22"/>
        </w:rPr>
        <w:t xml:space="preserve">AH cannot and does not agree to indemnify, hold harmless, exonerate or assume the defense of Contractor or any other person or entity whatsoever, for any purpose whatsoever. </w:t>
      </w:r>
    </w:p>
    <w:p w:rsidR="00F87B2F" w:rsidRDefault="00F87B2F" w:rsidP="00F87B2F">
      <w:pPr>
        <w:pStyle w:val="Default"/>
        <w:jc w:val="both"/>
        <w:rPr>
          <w:rFonts w:ascii="Segoe UI" w:hAnsi="Segoe UI" w:cs="Segoe UI"/>
          <w:b/>
          <w:bCs/>
          <w:color w:val="auto"/>
          <w:sz w:val="22"/>
          <w:szCs w:val="22"/>
        </w:rPr>
      </w:pPr>
    </w:p>
    <w:p w:rsidR="001E0D68" w:rsidRPr="00570C98" w:rsidRDefault="001E0D68" w:rsidP="00F87B2F">
      <w:pPr>
        <w:pStyle w:val="Default"/>
        <w:jc w:val="both"/>
        <w:rPr>
          <w:rFonts w:ascii="Segoe UI" w:hAnsi="Segoe UI" w:cs="Segoe UI"/>
          <w:b/>
          <w:bCs/>
          <w:color w:val="auto"/>
          <w:sz w:val="22"/>
          <w:szCs w:val="22"/>
        </w:rPr>
      </w:pPr>
      <w:r w:rsidRPr="00570C98">
        <w:rPr>
          <w:rFonts w:ascii="Segoe UI" w:hAnsi="Segoe UI" w:cs="Segoe UI"/>
          <w:b/>
          <w:bCs/>
          <w:color w:val="auto"/>
          <w:sz w:val="22"/>
          <w:szCs w:val="22"/>
        </w:rPr>
        <w:t>4.</w:t>
      </w:r>
      <w:r w:rsidR="00636690">
        <w:rPr>
          <w:rFonts w:ascii="Segoe UI" w:hAnsi="Segoe UI" w:cs="Segoe UI"/>
          <w:b/>
          <w:bCs/>
          <w:color w:val="auto"/>
          <w:sz w:val="22"/>
          <w:szCs w:val="22"/>
        </w:rPr>
        <w:t>11</w:t>
      </w:r>
      <w:r w:rsidRPr="00570C98">
        <w:rPr>
          <w:rFonts w:ascii="Segoe UI" w:hAnsi="Segoe UI" w:cs="Segoe UI"/>
          <w:b/>
          <w:bCs/>
          <w:color w:val="auto"/>
          <w:sz w:val="22"/>
          <w:szCs w:val="22"/>
        </w:rPr>
        <w:t xml:space="preserve"> </w:t>
      </w:r>
      <w:r w:rsidR="00F87B2F" w:rsidRPr="00570C98">
        <w:rPr>
          <w:rFonts w:ascii="Segoe UI" w:hAnsi="Segoe UI" w:cs="Segoe UI"/>
          <w:b/>
          <w:bCs/>
          <w:color w:val="auto"/>
          <w:sz w:val="22"/>
          <w:szCs w:val="22"/>
        </w:rPr>
        <w:tab/>
        <w:t>Compliance with Laws</w:t>
      </w:r>
    </w:p>
    <w:p w:rsidR="00F87B2F" w:rsidRPr="00570C98" w:rsidRDefault="00F87B2F" w:rsidP="00F87B2F">
      <w:pPr>
        <w:pStyle w:val="Default"/>
        <w:jc w:val="both"/>
        <w:rPr>
          <w:rFonts w:ascii="Segoe UI" w:hAnsi="Segoe UI" w:cs="Segoe UI"/>
          <w:color w:val="auto"/>
          <w:sz w:val="22"/>
          <w:szCs w:val="22"/>
        </w:rPr>
      </w:pPr>
    </w:p>
    <w:p w:rsidR="001E0D68" w:rsidRPr="00570C98" w:rsidRDefault="001E0D68" w:rsidP="00A67EA3">
      <w:pPr>
        <w:pStyle w:val="Default"/>
        <w:jc w:val="both"/>
        <w:rPr>
          <w:rFonts w:ascii="Segoe UI" w:hAnsi="Segoe UI" w:cs="Segoe UI"/>
          <w:color w:val="auto"/>
          <w:sz w:val="22"/>
          <w:szCs w:val="22"/>
        </w:rPr>
      </w:pPr>
      <w:r w:rsidRPr="00570C98">
        <w:rPr>
          <w:rFonts w:ascii="Segoe UI" w:hAnsi="Segoe UI" w:cs="Segoe UI"/>
          <w:color w:val="auto"/>
          <w:sz w:val="22"/>
          <w:szCs w:val="22"/>
        </w:rPr>
        <w:t xml:space="preserve">a) </w:t>
      </w:r>
      <w:r w:rsidRPr="00570C98">
        <w:rPr>
          <w:rFonts w:ascii="Segoe UI" w:hAnsi="Segoe UI" w:cs="Segoe UI"/>
          <w:b/>
          <w:bCs/>
          <w:color w:val="auto"/>
          <w:sz w:val="22"/>
          <w:szCs w:val="22"/>
        </w:rPr>
        <w:t xml:space="preserve">AH is legally obligated, as applicable, to require these provisions in its contract. </w:t>
      </w:r>
    </w:p>
    <w:p w:rsidR="001E0D68" w:rsidRPr="00570C98" w:rsidRDefault="001E0D68" w:rsidP="00F87B2F">
      <w:pPr>
        <w:pStyle w:val="Default"/>
        <w:jc w:val="both"/>
        <w:rPr>
          <w:rFonts w:ascii="Segoe UI" w:hAnsi="Segoe UI" w:cs="Segoe UI"/>
          <w:color w:val="auto"/>
          <w:sz w:val="22"/>
          <w:szCs w:val="22"/>
        </w:rPr>
      </w:pPr>
    </w:p>
    <w:p w:rsidR="001E0D68" w:rsidRPr="00570C98" w:rsidRDefault="001E0D68" w:rsidP="00A67EA3">
      <w:pPr>
        <w:pStyle w:val="Default"/>
        <w:jc w:val="both"/>
        <w:rPr>
          <w:rFonts w:ascii="Segoe UI" w:hAnsi="Segoe UI" w:cs="Segoe UI"/>
          <w:color w:val="auto"/>
          <w:sz w:val="22"/>
          <w:szCs w:val="22"/>
        </w:rPr>
      </w:pPr>
      <w:r w:rsidRPr="00570C98">
        <w:rPr>
          <w:rFonts w:ascii="Segoe UI" w:hAnsi="Segoe UI" w:cs="Segoe UI"/>
          <w:color w:val="auto"/>
          <w:sz w:val="22"/>
          <w:szCs w:val="22"/>
        </w:rPr>
        <w:t>Contractor and its employees, agents, and subcontractors shall comply with all applicable Federal, State, and local laws, rules, ordinances, regulations and orders applicable to the work described herein, including, but not limited to, those applicable laws, regulations and requirements governing equal employment opportunity strategies, subcontracting with small and minority firms, women's business enterprise, and labor surplus area firms, equal opportunity for businesses and unemployed and underemployed persons (as referenced in Section 3 of The Housing and Urban Development Act of 1968, as amended, 12 U.S.C. 1701u (“Section 3”), the Americans with Disabilities Act, Section 504 of the Rehabilitation Act of 1973, the Davis-Bacon Act, and those laws and regulations concerning the abatement and remediation of asbestos and lead-based paint, and shall provide for such compliance in the contract documents</w:t>
      </w:r>
      <w:r w:rsidRPr="00570C98">
        <w:rPr>
          <w:rFonts w:ascii="Segoe UI" w:hAnsi="Segoe UI" w:cs="Segoe UI"/>
          <w:b/>
          <w:bCs/>
          <w:color w:val="auto"/>
          <w:sz w:val="22"/>
          <w:szCs w:val="22"/>
        </w:rPr>
        <w:t xml:space="preserve">. </w:t>
      </w:r>
      <w:r w:rsidRPr="00570C98">
        <w:rPr>
          <w:rFonts w:ascii="Segoe UI" w:hAnsi="Segoe UI" w:cs="Segoe UI"/>
          <w:color w:val="auto"/>
          <w:sz w:val="22"/>
          <w:szCs w:val="22"/>
        </w:rPr>
        <w:t xml:space="preserve">To the extent the work required under this contract is related to development, Contractor shall further comply with the applicable Annual Contributions Contract (“ACC”) related to such development. To the extent such work is related to a mixed finance development, Contractor shall comply with the provisions of 24 CFR § 941.208. </w:t>
      </w:r>
    </w:p>
    <w:p w:rsidR="00B12144" w:rsidRPr="00570C98" w:rsidRDefault="00B12144" w:rsidP="00F87B2F">
      <w:pPr>
        <w:pStyle w:val="Default"/>
        <w:ind w:left="720"/>
        <w:jc w:val="both"/>
        <w:rPr>
          <w:rFonts w:ascii="Segoe UI" w:hAnsi="Segoe UI" w:cs="Segoe UI"/>
          <w:color w:val="auto"/>
          <w:sz w:val="22"/>
          <w:szCs w:val="22"/>
        </w:rPr>
      </w:pPr>
    </w:p>
    <w:p w:rsidR="001E0D68" w:rsidRPr="00570C98" w:rsidRDefault="001E0D68" w:rsidP="00A67EA3">
      <w:pPr>
        <w:pStyle w:val="Default"/>
        <w:jc w:val="both"/>
        <w:rPr>
          <w:rFonts w:ascii="Segoe UI" w:hAnsi="Segoe UI" w:cs="Segoe UI"/>
          <w:b/>
          <w:bCs/>
          <w:color w:val="auto"/>
          <w:sz w:val="22"/>
          <w:szCs w:val="22"/>
        </w:rPr>
      </w:pPr>
      <w:r w:rsidRPr="00570C98">
        <w:rPr>
          <w:rFonts w:ascii="Segoe UI" w:hAnsi="Segoe UI" w:cs="Segoe UI"/>
          <w:color w:val="auto"/>
          <w:sz w:val="22"/>
          <w:szCs w:val="22"/>
        </w:rPr>
        <w:t xml:space="preserve">b) </w:t>
      </w:r>
      <w:r w:rsidRPr="00570C98">
        <w:rPr>
          <w:rFonts w:ascii="Segoe UI" w:hAnsi="Segoe UI" w:cs="Segoe UI"/>
          <w:b/>
          <w:bCs/>
          <w:color w:val="auto"/>
          <w:sz w:val="22"/>
          <w:szCs w:val="22"/>
        </w:rPr>
        <w:t xml:space="preserve">HUD Section 3 Compliance: </w:t>
      </w:r>
    </w:p>
    <w:p w:rsidR="00F87B2F" w:rsidRPr="00570C98" w:rsidRDefault="00F87B2F" w:rsidP="00F87B2F">
      <w:pPr>
        <w:pStyle w:val="Default"/>
        <w:ind w:firstLine="720"/>
        <w:jc w:val="both"/>
        <w:rPr>
          <w:rFonts w:ascii="Segoe UI" w:hAnsi="Segoe UI" w:cs="Segoe UI"/>
          <w:color w:val="auto"/>
          <w:sz w:val="22"/>
          <w:szCs w:val="22"/>
        </w:rPr>
      </w:pPr>
    </w:p>
    <w:p w:rsidR="00F87B2F" w:rsidRPr="00570C98" w:rsidRDefault="001E0D68" w:rsidP="00A67EA3">
      <w:pPr>
        <w:pStyle w:val="Default"/>
        <w:jc w:val="both"/>
        <w:rPr>
          <w:rFonts w:ascii="Segoe UI" w:hAnsi="Segoe UI" w:cs="Segoe UI"/>
          <w:color w:val="auto"/>
          <w:sz w:val="22"/>
          <w:szCs w:val="22"/>
        </w:rPr>
      </w:pPr>
      <w:r w:rsidRPr="00570C98">
        <w:rPr>
          <w:rFonts w:ascii="Segoe UI" w:hAnsi="Segoe UI" w:cs="Segoe UI"/>
          <w:color w:val="auto"/>
          <w:sz w:val="22"/>
          <w:szCs w:val="22"/>
        </w:rPr>
        <w:t xml:space="preserve">1) The services to be performed under the contract are subject to the requirements of Section 3 of the Housing and Urban Development Act of 1968, as amended, 12 U.S.C. 1701u (“HUD Section 3”). The purpose of HUD Section 3 is to ensure that employment and other economic opportunities generated by HUD assistance or HUD-assisted projects covered by HUD Section 3, shall, to the greatest extent feasible, be directed to low and very low-income persons, particularly persons who are recipients of HUD assistance for housing. </w:t>
      </w:r>
    </w:p>
    <w:p w:rsidR="00F87B2F" w:rsidRPr="00570C98" w:rsidRDefault="00F87B2F" w:rsidP="00F87B2F">
      <w:pPr>
        <w:pStyle w:val="Default"/>
        <w:ind w:left="990"/>
        <w:jc w:val="both"/>
        <w:rPr>
          <w:rFonts w:ascii="Segoe UI" w:hAnsi="Segoe UI" w:cs="Segoe UI"/>
          <w:color w:val="auto"/>
          <w:sz w:val="22"/>
          <w:szCs w:val="22"/>
        </w:rPr>
      </w:pPr>
    </w:p>
    <w:p w:rsidR="001E0D68" w:rsidRPr="00570C98" w:rsidRDefault="001E0D68" w:rsidP="00A67EA3">
      <w:pPr>
        <w:pStyle w:val="Default"/>
        <w:jc w:val="both"/>
        <w:rPr>
          <w:rFonts w:ascii="Segoe UI" w:hAnsi="Segoe UI" w:cs="Segoe UI"/>
          <w:color w:val="auto"/>
          <w:sz w:val="22"/>
          <w:szCs w:val="22"/>
        </w:rPr>
      </w:pPr>
      <w:r w:rsidRPr="00570C98">
        <w:rPr>
          <w:rFonts w:ascii="Segoe UI" w:hAnsi="Segoe UI" w:cs="Segoe UI"/>
          <w:color w:val="auto"/>
          <w:sz w:val="22"/>
          <w:szCs w:val="22"/>
        </w:rPr>
        <w:t xml:space="preserve">2) The Parties hereby agree to comply with HUD's regulations in 24 CFR Part 135, which implement HUD Section 3 (the “Implementing Regulations”). As evidenced by their execution of this contract, the parties to the contract certify that they are under no contractual or other impediment that would prevent them from complying with the implementing Regulations. </w:t>
      </w:r>
    </w:p>
    <w:p w:rsidR="00F87B2F" w:rsidRPr="00570C98" w:rsidRDefault="00F87B2F" w:rsidP="00F87B2F">
      <w:pPr>
        <w:pStyle w:val="Default"/>
        <w:ind w:left="990"/>
        <w:jc w:val="both"/>
        <w:rPr>
          <w:rFonts w:ascii="Segoe UI" w:hAnsi="Segoe UI" w:cs="Segoe UI"/>
          <w:color w:val="auto"/>
          <w:sz w:val="22"/>
          <w:szCs w:val="22"/>
        </w:rPr>
      </w:pPr>
    </w:p>
    <w:p w:rsidR="001E0D68" w:rsidRPr="00570C98" w:rsidRDefault="001E0D68" w:rsidP="00A67EA3">
      <w:pPr>
        <w:pStyle w:val="Default"/>
        <w:jc w:val="both"/>
        <w:rPr>
          <w:rFonts w:ascii="Segoe UI" w:hAnsi="Segoe UI" w:cs="Segoe UI"/>
          <w:color w:val="auto"/>
          <w:sz w:val="22"/>
          <w:szCs w:val="22"/>
        </w:rPr>
      </w:pPr>
      <w:r w:rsidRPr="00570C98">
        <w:rPr>
          <w:rFonts w:ascii="Segoe UI" w:hAnsi="Segoe UI" w:cs="Segoe UI"/>
          <w:color w:val="auto"/>
          <w:sz w:val="22"/>
          <w:szCs w:val="22"/>
        </w:rPr>
        <w:t xml:space="preserve">3) Contractor agrees to send to each labor organization or representative of workers with which Contractor has a collective bargaining agreement or other understanding, if any, a notice advising the labor organization or workers' representative of Contractor's commitments under this HUD Section 3 clause, and will post copies of the notice in conspicuous places at the work site where both employees and applicants for training and employment positions can see the notice. The notice shall describe the HUD Section 3 preference, shall set forth minimum number and job titles subject to hire, availability of </w:t>
      </w:r>
      <w:r w:rsidRPr="00570C98">
        <w:rPr>
          <w:rFonts w:ascii="Segoe UI" w:hAnsi="Segoe UI" w:cs="Segoe UI"/>
          <w:color w:val="auto"/>
          <w:sz w:val="22"/>
          <w:szCs w:val="22"/>
        </w:rPr>
        <w:lastRenderedPageBreak/>
        <w:t xml:space="preserve">apprenticeship and training positions, the qualifications for each; and the name and location of the person(s) taking applications for each of the positions; and the anticipated date the Services shall begin. </w:t>
      </w:r>
    </w:p>
    <w:p w:rsidR="00F87B2F" w:rsidRPr="00570C98" w:rsidRDefault="00F87B2F" w:rsidP="00F87B2F">
      <w:pPr>
        <w:pStyle w:val="Default"/>
        <w:ind w:left="990"/>
        <w:jc w:val="both"/>
        <w:rPr>
          <w:rFonts w:ascii="Segoe UI" w:hAnsi="Segoe UI" w:cs="Segoe UI"/>
          <w:color w:val="auto"/>
          <w:sz w:val="22"/>
          <w:szCs w:val="22"/>
        </w:rPr>
      </w:pPr>
    </w:p>
    <w:p w:rsidR="001E0D68" w:rsidRPr="00570C98" w:rsidRDefault="001E0D68" w:rsidP="00A67EA3">
      <w:pPr>
        <w:pStyle w:val="Default"/>
        <w:jc w:val="both"/>
        <w:rPr>
          <w:rFonts w:ascii="Segoe UI" w:hAnsi="Segoe UI" w:cs="Segoe UI"/>
          <w:color w:val="auto"/>
          <w:sz w:val="22"/>
          <w:szCs w:val="22"/>
        </w:rPr>
      </w:pPr>
      <w:r w:rsidRPr="00570C98">
        <w:rPr>
          <w:rFonts w:ascii="Segoe UI" w:hAnsi="Segoe UI" w:cs="Segoe UI"/>
          <w:color w:val="auto"/>
          <w:sz w:val="22"/>
          <w:szCs w:val="22"/>
        </w:rPr>
        <w:t xml:space="preserve">4) Contractor will certify that any vacant employment positions, including training positions, that are filled one (1) after Contractor is selected but before the contract is signed, and (2) with persons other than those to whom the Implementing Regulations require employment opportunities to be directed, were not filled to circumvent the contractor's obligations under the Implementing Regulations. </w:t>
      </w:r>
    </w:p>
    <w:p w:rsidR="00F87B2F" w:rsidRPr="00570C98" w:rsidRDefault="00F87B2F" w:rsidP="00F87B2F">
      <w:pPr>
        <w:pStyle w:val="Default"/>
        <w:ind w:left="990"/>
        <w:jc w:val="both"/>
        <w:rPr>
          <w:rFonts w:ascii="Segoe UI" w:hAnsi="Segoe UI" w:cs="Segoe UI"/>
          <w:color w:val="auto"/>
          <w:sz w:val="22"/>
          <w:szCs w:val="22"/>
        </w:rPr>
      </w:pPr>
    </w:p>
    <w:p w:rsidR="001E0D68" w:rsidRPr="00570C98" w:rsidRDefault="001E0D68" w:rsidP="00A67EA3">
      <w:pPr>
        <w:pStyle w:val="Default"/>
        <w:jc w:val="both"/>
        <w:rPr>
          <w:rFonts w:ascii="Segoe UI" w:hAnsi="Segoe UI" w:cs="Segoe UI"/>
          <w:color w:val="auto"/>
          <w:sz w:val="22"/>
          <w:szCs w:val="22"/>
        </w:rPr>
      </w:pPr>
      <w:r w:rsidRPr="00570C98">
        <w:rPr>
          <w:rFonts w:ascii="Segoe UI" w:hAnsi="Segoe UI" w:cs="Segoe UI"/>
          <w:color w:val="auto"/>
          <w:sz w:val="22"/>
          <w:szCs w:val="22"/>
        </w:rPr>
        <w:t xml:space="preserve">5) Noncompliance with HUD's regulations in 24 CFR part 135 may result in sanctions, termination of this contract for default, and debarment or suspension from future HUD assisted contracts. </w:t>
      </w:r>
    </w:p>
    <w:p w:rsidR="00F87B2F" w:rsidRPr="00570C98" w:rsidRDefault="00F87B2F" w:rsidP="00F87B2F">
      <w:pPr>
        <w:pStyle w:val="Default"/>
        <w:ind w:left="990"/>
        <w:jc w:val="both"/>
        <w:rPr>
          <w:rFonts w:ascii="Segoe UI" w:hAnsi="Segoe UI" w:cs="Segoe UI"/>
          <w:color w:val="auto"/>
          <w:sz w:val="22"/>
          <w:szCs w:val="22"/>
        </w:rPr>
      </w:pPr>
    </w:p>
    <w:p w:rsidR="004D7AAA" w:rsidRDefault="001E0D68" w:rsidP="006A348B">
      <w:pPr>
        <w:pStyle w:val="Default"/>
        <w:jc w:val="both"/>
        <w:rPr>
          <w:rFonts w:ascii="Segoe UI" w:hAnsi="Segoe UI" w:cs="Segoe UI"/>
          <w:color w:val="auto"/>
          <w:sz w:val="22"/>
          <w:szCs w:val="22"/>
        </w:rPr>
      </w:pPr>
      <w:r w:rsidRPr="00570C98">
        <w:rPr>
          <w:rFonts w:ascii="Segoe UI" w:hAnsi="Segoe UI" w:cs="Segoe UI"/>
          <w:color w:val="auto"/>
          <w:sz w:val="22"/>
          <w:szCs w:val="22"/>
        </w:rPr>
        <w:t>6) With respect to work performed in connection with Section 3 covered Indian housing assistance, section 7(b) of the Indian Self-Determination and Education Assistance Act (25 U.S.C. 450e) also applies to the work to be performed under this contract. Section 7(b) requires that to the greatest extent feasible (</w:t>
      </w:r>
      <w:proofErr w:type="spellStart"/>
      <w:r w:rsidRPr="00570C98">
        <w:rPr>
          <w:rFonts w:ascii="Segoe UI" w:hAnsi="Segoe UI" w:cs="Segoe UI"/>
          <w:color w:val="auto"/>
          <w:sz w:val="22"/>
          <w:szCs w:val="22"/>
        </w:rPr>
        <w:t>i</w:t>
      </w:r>
      <w:proofErr w:type="spellEnd"/>
      <w:r w:rsidRPr="00570C98">
        <w:rPr>
          <w:rFonts w:ascii="Segoe UI" w:hAnsi="Segoe UI" w:cs="Segoe UI"/>
          <w:color w:val="auto"/>
          <w:sz w:val="22"/>
          <w:szCs w:val="22"/>
        </w:rPr>
        <w:t xml:space="preserve">) preference and opportunities for training and employment shall be given to Indians, and (ii) preference in the award of contracts and subcontracts shall be given to Indian organizations and Indian-owned Economic Enterprises. Parties to this contract that are subject to the provisions of Section 3 and section 7(b) agree to comply with Section 3 to the maximum extent feasible, but not in derogation of compliance with section 7(b). </w:t>
      </w:r>
    </w:p>
    <w:p w:rsidR="004D7AAA" w:rsidRPr="00570C98" w:rsidRDefault="004D7AAA" w:rsidP="00F87B2F">
      <w:pPr>
        <w:pStyle w:val="Default"/>
        <w:ind w:firstLine="720"/>
        <w:jc w:val="both"/>
        <w:rPr>
          <w:rFonts w:ascii="Segoe UI" w:hAnsi="Segoe UI" w:cs="Segoe UI"/>
          <w:color w:val="auto"/>
          <w:sz w:val="22"/>
          <w:szCs w:val="22"/>
        </w:rPr>
      </w:pPr>
    </w:p>
    <w:p w:rsidR="001E0D68" w:rsidRPr="00570C98" w:rsidRDefault="001E0D68" w:rsidP="00A67EA3">
      <w:pPr>
        <w:pStyle w:val="Default"/>
        <w:jc w:val="both"/>
        <w:rPr>
          <w:rFonts w:ascii="Segoe UI" w:hAnsi="Segoe UI" w:cs="Segoe UI"/>
          <w:color w:val="auto"/>
          <w:sz w:val="22"/>
          <w:szCs w:val="22"/>
        </w:rPr>
      </w:pPr>
      <w:r w:rsidRPr="00570C98">
        <w:rPr>
          <w:rFonts w:ascii="Segoe UI" w:hAnsi="Segoe UI" w:cs="Segoe UI"/>
          <w:color w:val="auto"/>
          <w:sz w:val="22"/>
          <w:szCs w:val="22"/>
        </w:rPr>
        <w:t xml:space="preserve">c) </w:t>
      </w:r>
      <w:r w:rsidRPr="00570C98">
        <w:rPr>
          <w:rFonts w:ascii="Segoe UI" w:hAnsi="Segoe UI" w:cs="Segoe UI"/>
          <w:b/>
          <w:bCs/>
          <w:color w:val="auto"/>
          <w:sz w:val="22"/>
          <w:szCs w:val="22"/>
        </w:rPr>
        <w:t xml:space="preserve">Energy Efficiency </w:t>
      </w:r>
    </w:p>
    <w:p w:rsidR="00F87B2F" w:rsidRPr="00570C98" w:rsidRDefault="001E0D68" w:rsidP="00A67EA3">
      <w:pPr>
        <w:pStyle w:val="Default"/>
        <w:jc w:val="both"/>
        <w:rPr>
          <w:rFonts w:ascii="Segoe UI" w:hAnsi="Segoe UI" w:cs="Segoe UI"/>
          <w:color w:val="auto"/>
          <w:sz w:val="22"/>
          <w:szCs w:val="22"/>
        </w:rPr>
      </w:pPr>
      <w:r w:rsidRPr="00570C98">
        <w:rPr>
          <w:rFonts w:ascii="Segoe UI" w:hAnsi="Segoe UI" w:cs="Segoe UI"/>
          <w:color w:val="auto"/>
          <w:sz w:val="22"/>
          <w:szCs w:val="22"/>
        </w:rPr>
        <w:t>Contractor will comply with all standards and policies relating to energy efficiency which are contained in the energy conservation plan issued in compliance with the Energy Policy and Conservation Act (</w:t>
      </w:r>
      <w:proofErr w:type="spellStart"/>
      <w:r w:rsidRPr="00570C98">
        <w:rPr>
          <w:rFonts w:ascii="Segoe UI" w:hAnsi="Segoe UI" w:cs="Segoe UI"/>
          <w:color w:val="auto"/>
          <w:sz w:val="22"/>
          <w:szCs w:val="22"/>
        </w:rPr>
        <w:t>Pub.L</w:t>
      </w:r>
      <w:proofErr w:type="spellEnd"/>
      <w:r w:rsidRPr="00570C98">
        <w:rPr>
          <w:rFonts w:ascii="Segoe UI" w:hAnsi="Segoe UI" w:cs="Segoe UI"/>
          <w:color w:val="auto"/>
          <w:sz w:val="22"/>
          <w:szCs w:val="22"/>
        </w:rPr>
        <w:t xml:space="preserve">. 94-163) for the State in which the Services are performed. </w:t>
      </w:r>
    </w:p>
    <w:p w:rsidR="00B12144" w:rsidRDefault="00B12144" w:rsidP="00F87B2F">
      <w:pPr>
        <w:pStyle w:val="Default"/>
        <w:jc w:val="both"/>
        <w:rPr>
          <w:rFonts w:ascii="Segoe UI" w:hAnsi="Segoe UI" w:cs="Segoe UI"/>
          <w:color w:val="auto"/>
          <w:sz w:val="22"/>
          <w:szCs w:val="22"/>
        </w:rPr>
      </w:pPr>
    </w:p>
    <w:p w:rsidR="001E0D68" w:rsidRPr="00570C98" w:rsidRDefault="001E0D68" w:rsidP="00A67EA3">
      <w:pPr>
        <w:pStyle w:val="Default"/>
        <w:jc w:val="both"/>
        <w:rPr>
          <w:rFonts w:ascii="Segoe UI" w:hAnsi="Segoe UI" w:cs="Segoe UI"/>
          <w:color w:val="auto"/>
          <w:sz w:val="22"/>
          <w:szCs w:val="22"/>
        </w:rPr>
      </w:pPr>
      <w:r w:rsidRPr="00570C98">
        <w:rPr>
          <w:rFonts w:ascii="Segoe UI" w:hAnsi="Segoe UI" w:cs="Segoe UI"/>
          <w:color w:val="auto"/>
          <w:sz w:val="22"/>
          <w:szCs w:val="22"/>
        </w:rPr>
        <w:t xml:space="preserve">d) </w:t>
      </w:r>
      <w:r w:rsidRPr="00570C98">
        <w:rPr>
          <w:rFonts w:ascii="Segoe UI" w:hAnsi="Segoe UI" w:cs="Segoe UI"/>
          <w:b/>
          <w:bCs/>
          <w:color w:val="auto"/>
          <w:sz w:val="22"/>
          <w:szCs w:val="22"/>
        </w:rPr>
        <w:t xml:space="preserve">Clean Air and Clean Water </w:t>
      </w:r>
    </w:p>
    <w:p w:rsidR="001E0D68" w:rsidRPr="00570C98" w:rsidRDefault="001E0D68" w:rsidP="00A67EA3">
      <w:pPr>
        <w:pStyle w:val="Default"/>
        <w:jc w:val="both"/>
        <w:rPr>
          <w:rFonts w:ascii="Segoe UI" w:hAnsi="Segoe UI" w:cs="Segoe UI"/>
          <w:color w:val="auto"/>
          <w:sz w:val="22"/>
          <w:szCs w:val="22"/>
        </w:rPr>
      </w:pPr>
      <w:r w:rsidRPr="00570C98">
        <w:rPr>
          <w:rFonts w:ascii="Segoe UI" w:hAnsi="Segoe UI" w:cs="Segoe UI"/>
          <w:color w:val="auto"/>
          <w:sz w:val="22"/>
          <w:szCs w:val="22"/>
        </w:rPr>
        <w:t xml:space="preserve">For contracts in excess of $100,000, Contractor must comply with all applicable standards, orders, or requirements issued under section 306 of the Clean Air Act (42 USC 1857 (h)), section 508 of the Clean Water Act (33 USC 1368), Executive Order 11738, and Environmental Protection Agency regulations 40 CFR part 15. </w:t>
      </w:r>
    </w:p>
    <w:p w:rsidR="00F87B2F" w:rsidRDefault="00F87B2F" w:rsidP="00F87B2F">
      <w:pPr>
        <w:pStyle w:val="Default"/>
        <w:ind w:firstLine="720"/>
        <w:jc w:val="both"/>
        <w:rPr>
          <w:rFonts w:ascii="Segoe UI" w:hAnsi="Segoe UI" w:cs="Segoe UI"/>
          <w:color w:val="auto"/>
          <w:sz w:val="22"/>
          <w:szCs w:val="22"/>
        </w:rPr>
      </w:pPr>
    </w:p>
    <w:p w:rsidR="001E0D68" w:rsidRPr="00570C98" w:rsidRDefault="001E0D68" w:rsidP="00A67EA3">
      <w:pPr>
        <w:pStyle w:val="Default"/>
        <w:jc w:val="both"/>
        <w:rPr>
          <w:rFonts w:ascii="Segoe UI" w:hAnsi="Segoe UI" w:cs="Segoe UI"/>
          <w:color w:val="auto"/>
          <w:sz w:val="22"/>
          <w:szCs w:val="22"/>
        </w:rPr>
      </w:pPr>
      <w:r w:rsidRPr="00570C98">
        <w:rPr>
          <w:rFonts w:ascii="Segoe UI" w:hAnsi="Segoe UI" w:cs="Segoe UI"/>
          <w:color w:val="auto"/>
          <w:sz w:val="22"/>
          <w:szCs w:val="22"/>
        </w:rPr>
        <w:t xml:space="preserve">e) </w:t>
      </w:r>
      <w:r w:rsidRPr="00570C98">
        <w:rPr>
          <w:rFonts w:ascii="Segoe UI" w:hAnsi="Segoe UI" w:cs="Segoe UI"/>
          <w:b/>
          <w:bCs/>
          <w:color w:val="auto"/>
          <w:sz w:val="22"/>
          <w:szCs w:val="22"/>
        </w:rPr>
        <w:t xml:space="preserve">Equal Employment Opportunity </w:t>
      </w:r>
    </w:p>
    <w:p w:rsidR="001E0D68" w:rsidRPr="00570C98" w:rsidRDefault="001E0D68" w:rsidP="00A67EA3">
      <w:pPr>
        <w:pStyle w:val="Default"/>
        <w:jc w:val="both"/>
        <w:rPr>
          <w:rFonts w:ascii="Segoe UI" w:hAnsi="Segoe UI" w:cs="Segoe UI"/>
          <w:color w:val="auto"/>
          <w:sz w:val="22"/>
          <w:szCs w:val="22"/>
        </w:rPr>
      </w:pPr>
      <w:r w:rsidRPr="00570C98">
        <w:rPr>
          <w:rFonts w:ascii="Segoe UI" w:hAnsi="Segoe UI" w:cs="Segoe UI"/>
          <w:color w:val="auto"/>
          <w:sz w:val="22"/>
          <w:szCs w:val="22"/>
        </w:rPr>
        <w:t xml:space="preserve">Contractor, during the performance of the contract, shall not discriminate against any employee or applicant for employment because of race, color, religion, sex, or national origin. Contractor shall comply with applicable federal and state non-discrimination and equal opportunity laws, rules, regulations and executive orders. </w:t>
      </w:r>
    </w:p>
    <w:p w:rsidR="00F87B2F" w:rsidRPr="00570C98" w:rsidRDefault="00F87B2F" w:rsidP="00F87B2F">
      <w:pPr>
        <w:pStyle w:val="Default"/>
        <w:ind w:left="720"/>
        <w:jc w:val="both"/>
        <w:rPr>
          <w:rFonts w:ascii="Segoe UI" w:hAnsi="Segoe UI" w:cs="Segoe UI"/>
          <w:color w:val="auto"/>
          <w:sz w:val="22"/>
          <w:szCs w:val="22"/>
        </w:rPr>
      </w:pPr>
    </w:p>
    <w:p w:rsidR="001E0D68" w:rsidRPr="00570C98" w:rsidRDefault="001E0D68" w:rsidP="00A67EA3">
      <w:pPr>
        <w:pStyle w:val="Default"/>
        <w:jc w:val="both"/>
        <w:rPr>
          <w:rFonts w:ascii="Segoe UI" w:hAnsi="Segoe UI" w:cs="Segoe UI"/>
          <w:color w:val="auto"/>
          <w:sz w:val="22"/>
          <w:szCs w:val="22"/>
        </w:rPr>
      </w:pPr>
      <w:r w:rsidRPr="00570C98">
        <w:rPr>
          <w:rFonts w:ascii="Segoe UI" w:hAnsi="Segoe UI" w:cs="Segoe UI"/>
          <w:color w:val="auto"/>
          <w:sz w:val="22"/>
          <w:szCs w:val="22"/>
        </w:rPr>
        <w:t xml:space="preserve">f) </w:t>
      </w:r>
      <w:r w:rsidRPr="00570C98">
        <w:rPr>
          <w:rFonts w:ascii="Segoe UI" w:hAnsi="Segoe UI" w:cs="Segoe UI"/>
          <w:b/>
          <w:bCs/>
          <w:color w:val="auto"/>
          <w:sz w:val="22"/>
          <w:szCs w:val="22"/>
        </w:rPr>
        <w:t xml:space="preserve">Anti-Lobbying </w:t>
      </w:r>
    </w:p>
    <w:p w:rsidR="001E0D68" w:rsidRPr="00570C98" w:rsidRDefault="001E0D68" w:rsidP="00A67EA3">
      <w:pPr>
        <w:pStyle w:val="Default"/>
        <w:spacing w:after="136"/>
        <w:jc w:val="both"/>
        <w:rPr>
          <w:rFonts w:ascii="Segoe UI" w:hAnsi="Segoe UI" w:cs="Segoe UI"/>
          <w:color w:val="auto"/>
          <w:sz w:val="22"/>
          <w:szCs w:val="22"/>
        </w:rPr>
      </w:pPr>
      <w:r w:rsidRPr="00570C98">
        <w:rPr>
          <w:rFonts w:ascii="Segoe UI" w:hAnsi="Segoe UI" w:cs="Segoe UI"/>
          <w:color w:val="auto"/>
          <w:sz w:val="22"/>
          <w:szCs w:val="22"/>
        </w:rPr>
        <w:t xml:space="preserve">1) Contractor will not use federally- appropriated funds that have been paid or will be paid, by or on behalf of Contractor, for the purpose of influencing or attempting to influence any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or the extension, continuation, renewal, amendment or modification of any Federal contract, grant, loan or cooperative agreement. </w:t>
      </w:r>
    </w:p>
    <w:p w:rsidR="001E0D68" w:rsidRPr="00570C98" w:rsidRDefault="001E0D68" w:rsidP="00A67EA3">
      <w:pPr>
        <w:pStyle w:val="Default"/>
        <w:jc w:val="both"/>
        <w:rPr>
          <w:rFonts w:ascii="Segoe UI" w:hAnsi="Segoe UI" w:cs="Segoe UI"/>
          <w:color w:val="auto"/>
          <w:sz w:val="22"/>
          <w:szCs w:val="22"/>
        </w:rPr>
      </w:pPr>
      <w:r w:rsidRPr="00570C98">
        <w:rPr>
          <w:rFonts w:ascii="Segoe UI" w:hAnsi="Segoe UI" w:cs="Segoe UI"/>
          <w:color w:val="auto"/>
          <w:sz w:val="22"/>
          <w:szCs w:val="22"/>
        </w:rPr>
        <w:lastRenderedPageBreak/>
        <w:t xml:space="preserve">2) Contractor agrees to disclose any conflict as soon as such conflict becomes known or should have become known. </w:t>
      </w:r>
    </w:p>
    <w:p w:rsidR="001E0D68" w:rsidRPr="00570C98" w:rsidRDefault="001E0D68" w:rsidP="00F87B2F">
      <w:pPr>
        <w:pStyle w:val="Default"/>
        <w:jc w:val="both"/>
        <w:rPr>
          <w:rFonts w:ascii="Segoe UI" w:hAnsi="Segoe UI" w:cs="Segoe UI"/>
          <w:color w:val="auto"/>
          <w:sz w:val="22"/>
          <w:szCs w:val="22"/>
        </w:rPr>
      </w:pPr>
    </w:p>
    <w:p w:rsidR="001E0D68" w:rsidRPr="00570C98" w:rsidRDefault="001E0D68" w:rsidP="00F87B2F">
      <w:pPr>
        <w:pStyle w:val="Default"/>
        <w:jc w:val="both"/>
        <w:rPr>
          <w:rFonts w:ascii="Segoe UI" w:hAnsi="Segoe UI" w:cs="Segoe UI"/>
          <w:color w:val="auto"/>
          <w:sz w:val="22"/>
          <w:szCs w:val="22"/>
        </w:rPr>
      </w:pPr>
      <w:r w:rsidRPr="00570C98">
        <w:rPr>
          <w:rFonts w:ascii="Segoe UI" w:hAnsi="Segoe UI" w:cs="Segoe UI"/>
          <w:color w:val="auto"/>
          <w:sz w:val="22"/>
          <w:szCs w:val="22"/>
        </w:rPr>
        <w:t xml:space="preserve">3) Contractor agrees to include the language of this subsection in the award documents for sub-awards at all tiers (including subcontracts, sub-grants, and contracts under grants, loans and cooperative agreements) and that all sub recipients and subcontractors shall acknowledge and disclose accordingly. </w:t>
      </w:r>
    </w:p>
    <w:p w:rsidR="00DB5E19" w:rsidRDefault="00DB5E19" w:rsidP="00F87B2F">
      <w:pPr>
        <w:pStyle w:val="Default"/>
        <w:jc w:val="both"/>
        <w:rPr>
          <w:rFonts w:ascii="Segoe UI" w:hAnsi="Segoe UI" w:cs="Segoe UI"/>
          <w:b/>
          <w:bCs/>
          <w:color w:val="auto"/>
          <w:sz w:val="22"/>
          <w:szCs w:val="22"/>
        </w:rPr>
      </w:pPr>
    </w:p>
    <w:p w:rsidR="001E0D68" w:rsidRPr="00570C98" w:rsidRDefault="001E0D68" w:rsidP="00F87B2F">
      <w:pPr>
        <w:pStyle w:val="Default"/>
        <w:jc w:val="both"/>
        <w:rPr>
          <w:rFonts w:ascii="Segoe UI" w:hAnsi="Segoe UI" w:cs="Segoe UI"/>
          <w:b/>
          <w:bCs/>
          <w:color w:val="auto"/>
          <w:sz w:val="22"/>
          <w:szCs w:val="22"/>
        </w:rPr>
      </w:pPr>
      <w:r w:rsidRPr="00570C98">
        <w:rPr>
          <w:rFonts w:ascii="Segoe UI" w:hAnsi="Segoe UI" w:cs="Segoe UI"/>
          <w:b/>
          <w:bCs/>
          <w:color w:val="auto"/>
          <w:sz w:val="22"/>
          <w:szCs w:val="22"/>
        </w:rPr>
        <w:t>4.</w:t>
      </w:r>
      <w:r w:rsidR="00636690">
        <w:rPr>
          <w:rFonts w:ascii="Segoe UI" w:hAnsi="Segoe UI" w:cs="Segoe UI"/>
          <w:b/>
          <w:bCs/>
          <w:color w:val="auto"/>
          <w:sz w:val="22"/>
          <w:szCs w:val="22"/>
        </w:rPr>
        <w:t>12</w:t>
      </w:r>
      <w:r w:rsidRPr="00570C98">
        <w:rPr>
          <w:rFonts w:ascii="Segoe UI" w:hAnsi="Segoe UI" w:cs="Segoe UI"/>
          <w:b/>
          <w:bCs/>
          <w:color w:val="auto"/>
          <w:sz w:val="22"/>
          <w:szCs w:val="22"/>
        </w:rPr>
        <w:t xml:space="preserve"> </w:t>
      </w:r>
      <w:r w:rsidR="00F87B2F" w:rsidRPr="00570C98">
        <w:rPr>
          <w:rFonts w:ascii="Segoe UI" w:hAnsi="Segoe UI" w:cs="Segoe UI"/>
          <w:b/>
          <w:bCs/>
          <w:color w:val="auto"/>
          <w:sz w:val="22"/>
          <w:szCs w:val="22"/>
        </w:rPr>
        <w:tab/>
      </w:r>
      <w:r w:rsidRPr="00570C98">
        <w:rPr>
          <w:rFonts w:ascii="Segoe UI" w:hAnsi="Segoe UI" w:cs="Segoe UI"/>
          <w:b/>
          <w:bCs/>
          <w:color w:val="auto"/>
          <w:sz w:val="22"/>
          <w:szCs w:val="22"/>
        </w:rPr>
        <w:t xml:space="preserve">Termination for Convenience and Default </w:t>
      </w:r>
    </w:p>
    <w:p w:rsidR="00F87B2F" w:rsidRPr="00570C98" w:rsidRDefault="00F87B2F" w:rsidP="00F87B2F">
      <w:pPr>
        <w:pStyle w:val="Default"/>
        <w:jc w:val="both"/>
        <w:rPr>
          <w:rFonts w:ascii="Segoe UI" w:hAnsi="Segoe UI" w:cs="Segoe UI"/>
          <w:color w:val="auto"/>
          <w:sz w:val="22"/>
          <w:szCs w:val="22"/>
        </w:rPr>
      </w:pPr>
    </w:p>
    <w:p w:rsidR="001E0D68" w:rsidRPr="00570C98" w:rsidRDefault="001E0D68" w:rsidP="00A67EA3">
      <w:pPr>
        <w:pStyle w:val="Default"/>
        <w:jc w:val="both"/>
        <w:rPr>
          <w:rFonts w:ascii="Segoe UI" w:hAnsi="Segoe UI" w:cs="Segoe UI"/>
          <w:color w:val="auto"/>
          <w:sz w:val="22"/>
          <w:szCs w:val="22"/>
        </w:rPr>
      </w:pPr>
      <w:r w:rsidRPr="00570C98">
        <w:rPr>
          <w:rFonts w:ascii="Segoe UI" w:hAnsi="Segoe UI" w:cs="Segoe UI"/>
          <w:color w:val="auto"/>
          <w:sz w:val="22"/>
          <w:szCs w:val="22"/>
        </w:rPr>
        <w:t>a) AH may terminate the contract, in whole or in part, for AH's convenience by delivering to Contractor a written notice of termination specifying the nature, extent, and effective date of the termination. Upon receipt of the notice, Contractor shall: (</w:t>
      </w:r>
      <w:proofErr w:type="spellStart"/>
      <w:r w:rsidRPr="00570C98">
        <w:rPr>
          <w:rFonts w:ascii="Segoe UI" w:hAnsi="Segoe UI" w:cs="Segoe UI"/>
          <w:color w:val="auto"/>
          <w:sz w:val="22"/>
          <w:szCs w:val="22"/>
        </w:rPr>
        <w:t>i</w:t>
      </w:r>
      <w:proofErr w:type="spellEnd"/>
      <w:r w:rsidRPr="00570C98">
        <w:rPr>
          <w:rFonts w:ascii="Segoe UI" w:hAnsi="Segoe UI" w:cs="Segoe UI"/>
          <w:color w:val="auto"/>
          <w:sz w:val="22"/>
          <w:szCs w:val="22"/>
        </w:rPr>
        <w:t xml:space="preserve">) immediately discontinue all Services affected (unless the notice directs otherwise); and (ii) deliver to AH all information, reports, papers, and other materials accumulated or generated in performing the Services, whether completed or in process. </w:t>
      </w:r>
    </w:p>
    <w:p w:rsidR="001E0D68" w:rsidRPr="00570C98" w:rsidRDefault="001E0D68" w:rsidP="00F87B2F">
      <w:pPr>
        <w:pStyle w:val="Default"/>
        <w:jc w:val="both"/>
        <w:rPr>
          <w:rFonts w:ascii="Segoe UI" w:hAnsi="Segoe UI" w:cs="Segoe UI"/>
          <w:color w:val="auto"/>
          <w:sz w:val="22"/>
          <w:szCs w:val="22"/>
        </w:rPr>
      </w:pPr>
    </w:p>
    <w:p w:rsidR="001E0D68" w:rsidRPr="00570C98" w:rsidRDefault="001E0D68" w:rsidP="00A67EA3">
      <w:pPr>
        <w:pStyle w:val="Default"/>
        <w:jc w:val="both"/>
        <w:rPr>
          <w:rFonts w:ascii="Segoe UI" w:hAnsi="Segoe UI" w:cs="Segoe UI"/>
          <w:color w:val="auto"/>
          <w:sz w:val="22"/>
          <w:szCs w:val="22"/>
        </w:rPr>
      </w:pPr>
      <w:r w:rsidRPr="00570C98">
        <w:rPr>
          <w:rFonts w:ascii="Segoe UI" w:hAnsi="Segoe UI" w:cs="Segoe UI"/>
          <w:color w:val="auto"/>
          <w:sz w:val="22"/>
          <w:szCs w:val="22"/>
        </w:rPr>
        <w:t>b) Either Party may terminate the contract upon the material breach of the contract by the other Party, which breach is not cured within 30 calendar days following written notice thereof; provided, however, that if such breach is not susceptible to cure the non-breaching Party may</w:t>
      </w:r>
      <w:r w:rsidR="00F87B2F" w:rsidRPr="00570C98">
        <w:rPr>
          <w:rFonts w:ascii="Segoe UI" w:hAnsi="Segoe UI" w:cs="Segoe UI"/>
          <w:color w:val="auto"/>
          <w:sz w:val="22"/>
          <w:szCs w:val="22"/>
        </w:rPr>
        <w:t xml:space="preserve"> </w:t>
      </w:r>
      <w:r w:rsidRPr="00570C98">
        <w:rPr>
          <w:rFonts w:ascii="Segoe UI" w:hAnsi="Segoe UI" w:cs="Segoe UI"/>
          <w:color w:val="auto"/>
          <w:sz w:val="22"/>
          <w:szCs w:val="22"/>
        </w:rPr>
        <w:t>terminate the contract immediately upon written notice thereof to the breaching Party. For avoidance of doubt, any materially false, deceptive, incorrect or incomplete statement, representation or certification by Contractor in connection with the contract or in the RFP process shall constitute a material breach that is not susceptible to cure by Contractor. Upon the termination of the contract by AH pursuant to this subsection, Contractor shall: (</w:t>
      </w:r>
      <w:proofErr w:type="spellStart"/>
      <w:r w:rsidRPr="00570C98">
        <w:rPr>
          <w:rFonts w:ascii="Segoe UI" w:hAnsi="Segoe UI" w:cs="Segoe UI"/>
          <w:color w:val="auto"/>
          <w:sz w:val="22"/>
          <w:szCs w:val="22"/>
        </w:rPr>
        <w:t>i</w:t>
      </w:r>
      <w:proofErr w:type="spellEnd"/>
      <w:r w:rsidRPr="00570C98">
        <w:rPr>
          <w:rFonts w:ascii="Segoe UI" w:hAnsi="Segoe UI" w:cs="Segoe UI"/>
          <w:color w:val="auto"/>
          <w:sz w:val="22"/>
          <w:szCs w:val="22"/>
        </w:rPr>
        <w:t xml:space="preserve">) immediately discontinue all Services affected (unless the notice directs otherwise); and (ii) deliver to AH all information, reports, papers, and other materials accumulated or generated in performing the Services, whether completed or in process. </w:t>
      </w:r>
    </w:p>
    <w:p w:rsidR="001E0D68" w:rsidRPr="00570C98" w:rsidRDefault="001E0D68" w:rsidP="00F87B2F">
      <w:pPr>
        <w:pStyle w:val="Default"/>
        <w:jc w:val="both"/>
        <w:rPr>
          <w:rFonts w:ascii="Segoe UI" w:hAnsi="Segoe UI" w:cs="Segoe UI"/>
          <w:color w:val="auto"/>
          <w:sz w:val="22"/>
          <w:szCs w:val="22"/>
        </w:rPr>
      </w:pPr>
    </w:p>
    <w:p w:rsidR="001E0D68" w:rsidRPr="00570C98" w:rsidRDefault="001E0D68" w:rsidP="00A67EA3">
      <w:pPr>
        <w:pStyle w:val="Default"/>
        <w:jc w:val="both"/>
        <w:rPr>
          <w:rFonts w:ascii="Segoe UI" w:hAnsi="Segoe UI" w:cs="Segoe UI"/>
          <w:color w:val="auto"/>
          <w:sz w:val="22"/>
          <w:szCs w:val="22"/>
        </w:rPr>
      </w:pPr>
      <w:r w:rsidRPr="00570C98">
        <w:rPr>
          <w:rFonts w:ascii="Segoe UI" w:hAnsi="Segoe UI" w:cs="Segoe UI"/>
          <w:color w:val="auto"/>
          <w:sz w:val="22"/>
          <w:szCs w:val="22"/>
        </w:rPr>
        <w:t xml:space="preserve">c) If the termination is for the convenience of AH, then AH shall be liable only for payment for Services rendered before the effective date of the termination. In arriving at the amount due Contractor for a termination for convenience, in no event shall the payment to Contractor exceed the aggregate price set forth in the contract and there shall be deducted: </w:t>
      </w:r>
    </w:p>
    <w:p w:rsidR="001E0D68" w:rsidRDefault="001E0D68" w:rsidP="00F87B2F">
      <w:pPr>
        <w:pStyle w:val="Default"/>
        <w:jc w:val="both"/>
        <w:rPr>
          <w:rFonts w:ascii="Segoe UI" w:hAnsi="Segoe UI" w:cs="Segoe UI"/>
          <w:color w:val="auto"/>
          <w:sz w:val="22"/>
          <w:szCs w:val="22"/>
        </w:rPr>
      </w:pPr>
    </w:p>
    <w:p w:rsidR="001E0D68" w:rsidRPr="00570C98" w:rsidRDefault="001E0D68" w:rsidP="00F87B2F">
      <w:pPr>
        <w:pStyle w:val="Default"/>
        <w:spacing w:after="38"/>
        <w:ind w:left="720" w:firstLine="720"/>
        <w:jc w:val="both"/>
        <w:rPr>
          <w:rFonts w:ascii="Segoe UI" w:hAnsi="Segoe UI" w:cs="Segoe UI"/>
          <w:color w:val="auto"/>
          <w:sz w:val="22"/>
          <w:szCs w:val="22"/>
        </w:rPr>
      </w:pPr>
      <w:r w:rsidRPr="00570C98">
        <w:rPr>
          <w:rFonts w:ascii="Segoe UI" w:hAnsi="Segoe UI" w:cs="Segoe UI"/>
          <w:color w:val="auto"/>
          <w:sz w:val="22"/>
          <w:szCs w:val="22"/>
        </w:rPr>
        <w:t>(</w:t>
      </w:r>
      <w:proofErr w:type="spellStart"/>
      <w:r w:rsidRPr="00570C98">
        <w:rPr>
          <w:rFonts w:ascii="Segoe UI" w:hAnsi="Segoe UI" w:cs="Segoe UI"/>
          <w:color w:val="auto"/>
          <w:sz w:val="22"/>
          <w:szCs w:val="22"/>
        </w:rPr>
        <w:t>i</w:t>
      </w:r>
      <w:proofErr w:type="spellEnd"/>
      <w:r w:rsidRPr="00570C98">
        <w:rPr>
          <w:rFonts w:ascii="Segoe UI" w:hAnsi="Segoe UI" w:cs="Segoe UI"/>
          <w:color w:val="auto"/>
          <w:sz w:val="22"/>
          <w:szCs w:val="22"/>
        </w:rPr>
        <w:t xml:space="preserve">) </w:t>
      </w:r>
      <w:proofErr w:type="gramStart"/>
      <w:r w:rsidRPr="00570C98">
        <w:rPr>
          <w:rFonts w:ascii="Segoe UI" w:hAnsi="Segoe UI" w:cs="Segoe UI"/>
          <w:color w:val="auto"/>
          <w:sz w:val="22"/>
          <w:szCs w:val="22"/>
        </w:rPr>
        <w:t>all</w:t>
      </w:r>
      <w:proofErr w:type="gramEnd"/>
      <w:r w:rsidRPr="00570C98">
        <w:rPr>
          <w:rFonts w:ascii="Segoe UI" w:hAnsi="Segoe UI" w:cs="Segoe UI"/>
          <w:color w:val="auto"/>
          <w:sz w:val="22"/>
          <w:szCs w:val="22"/>
        </w:rPr>
        <w:t xml:space="preserve"> progress payments to Contractor under the terminated portion of the contract, and </w:t>
      </w:r>
    </w:p>
    <w:p w:rsidR="001E0D68" w:rsidRPr="00570C98" w:rsidRDefault="001E0D68" w:rsidP="00F87B2F">
      <w:pPr>
        <w:pStyle w:val="Default"/>
        <w:ind w:left="720" w:firstLine="720"/>
        <w:jc w:val="both"/>
        <w:rPr>
          <w:rFonts w:ascii="Segoe UI" w:hAnsi="Segoe UI" w:cs="Segoe UI"/>
          <w:color w:val="auto"/>
          <w:sz w:val="22"/>
          <w:szCs w:val="22"/>
        </w:rPr>
      </w:pPr>
      <w:r w:rsidRPr="00570C98">
        <w:rPr>
          <w:rFonts w:ascii="Segoe UI" w:hAnsi="Segoe UI" w:cs="Segoe UI"/>
          <w:color w:val="auto"/>
          <w:sz w:val="22"/>
          <w:szCs w:val="22"/>
        </w:rPr>
        <w:t xml:space="preserve">(ii) </w:t>
      </w:r>
      <w:proofErr w:type="gramStart"/>
      <w:r w:rsidRPr="00570C98">
        <w:rPr>
          <w:rFonts w:ascii="Segoe UI" w:hAnsi="Segoe UI" w:cs="Segoe UI"/>
          <w:color w:val="auto"/>
          <w:sz w:val="22"/>
          <w:szCs w:val="22"/>
        </w:rPr>
        <w:t>any</w:t>
      </w:r>
      <w:proofErr w:type="gramEnd"/>
      <w:r w:rsidRPr="00570C98">
        <w:rPr>
          <w:rFonts w:ascii="Segoe UI" w:hAnsi="Segoe UI" w:cs="Segoe UI"/>
          <w:color w:val="auto"/>
          <w:sz w:val="22"/>
          <w:szCs w:val="22"/>
        </w:rPr>
        <w:t xml:space="preserve"> claim which AH has against Contractor under the contract. </w:t>
      </w:r>
    </w:p>
    <w:p w:rsidR="001E0D68" w:rsidRPr="00570C98" w:rsidRDefault="001E0D68" w:rsidP="00F87B2F">
      <w:pPr>
        <w:pStyle w:val="Default"/>
        <w:jc w:val="both"/>
        <w:rPr>
          <w:rFonts w:ascii="Segoe UI" w:hAnsi="Segoe UI" w:cs="Segoe UI"/>
          <w:color w:val="auto"/>
          <w:sz w:val="22"/>
          <w:szCs w:val="22"/>
        </w:rPr>
      </w:pPr>
    </w:p>
    <w:p w:rsidR="001E0D68" w:rsidRPr="00570C98" w:rsidRDefault="001E0D68" w:rsidP="00A67EA3">
      <w:pPr>
        <w:pStyle w:val="Default"/>
        <w:jc w:val="both"/>
        <w:rPr>
          <w:rFonts w:ascii="Segoe UI" w:hAnsi="Segoe UI" w:cs="Segoe UI"/>
          <w:color w:val="auto"/>
          <w:sz w:val="22"/>
          <w:szCs w:val="22"/>
        </w:rPr>
      </w:pPr>
      <w:r w:rsidRPr="00570C98">
        <w:rPr>
          <w:rFonts w:ascii="Segoe UI" w:hAnsi="Segoe UI" w:cs="Segoe UI"/>
          <w:color w:val="auto"/>
          <w:sz w:val="22"/>
          <w:szCs w:val="22"/>
        </w:rPr>
        <w:t>d) If the termination is due to breach by Contractor, AH may (</w:t>
      </w:r>
      <w:proofErr w:type="spellStart"/>
      <w:r w:rsidRPr="00570C98">
        <w:rPr>
          <w:rFonts w:ascii="Segoe UI" w:hAnsi="Segoe UI" w:cs="Segoe UI"/>
          <w:color w:val="auto"/>
          <w:sz w:val="22"/>
          <w:szCs w:val="22"/>
        </w:rPr>
        <w:t>i</w:t>
      </w:r>
      <w:proofErr w:type="spellEnd"/>
      <w:r w:rsidRPr="00570C98">
        <w:rPr>
          <w:rFonts w:ascii="Segoe UI" w:hAnsi="Segoe UI" w:cs="Segoe UI"/>
          <w:color w:val="auto"/>
          <w:sz w:val="22"/>
          <w:szCs w:val="22"/>
        </w:rPr>
        <w:t xml:space="preserve">) require Contractor to deliver to it, in the manner and to the extent directed by AH, any work as described in subparagraph (b) above; (ii) take over the work and prosecute the same to completion by contract or otherwise, and Contractor shall be liable for any additional cost incurred by AH; and (iii) withhold any payments to Contractor, for the purpose of off-set or partial payment, as the case may be, of amounts owed to AH by Contractor. </w:t>
      </w:r>
    </w:p>
    <w:p w:rsidR="001E0D68" w:rsidRPr="00570C98" w:rsidRDefault="001E0D68" w:rsidP="00F87B2F">
      <w:pPr>
        <w:pStyle w:val="Default"/>
        <w:jc w:val="both"/>
        <w:rPr>
          <w:rFonts w:ascii="Segoe UI" w:hAnsi="Segoe UI" w:cs="Segoe UI"/>
          <w:color w:val="auto"/>
          <w:sz w:val="22"/>
          <w:szCs w:val="22"/>
        </w:rPr>
      </w:pPr>
    </w:p>
    <w:p w:rsidR="001E0D68" w:rsidRPr="00570C98" w:rsidRDefault="001E0D68" w:rsidP="00A67EA3">
      <w:pPr>
        <w:pStyle w:val="Default"/>
        <w:spacing w:after="200"/>
        <w:jc w:val="both"/>
        <w:rPr>
          <w:rFonts w:ascii="Segoe UI" w:hAnsi="Segoe UI" w:cs="Segoe UI"/>
          <w:color w:val="auto"/>
          <w:sz w:val="22"/>
          <w:szCs w:val="22"/>
        </w:rPr>
      </w:pPr>
      <w:r w:rsidRPr="00570C98">
        <w:rPr>
          <w:rFonts w:ascii="Segoe UI" w:hAnsi="Segoe UI" w:cs="Segoe UI"/>
          <w:color w:val="auto"/>
          <w:sz w:val="22"/>
          <w:szCs w:val="22"/>
        </w:rPr>
        <w:t xml:space="preserve">e) If, after termination for breach by Contractor, it is determined that Contractor had not in fact breached the contract, the termination shall be deemed to have been effected for the convenience of AH, and Contractor shall be entitled to payment as described in subparagraph (c) above. </w:t>
      </w:r>
    </w:p>
    <w:p w:rsidR="006A348B" w:rsidRPr="003C6947" w:rsidRDefault="001E0D68" w:rsidP="00F87B2F">
      <w:pPr>
        <w:pStyle w:val="Default"/>
        <w:jc w:val="both"/>
        <w:rPr>
          <w:rFonts w:ascii="Segoe UI" w:hAnsi="Segoe UI" w:cs="Segoe UI"/>
          <w:color w:val="auto"/>
          <w:sz w:val="22"/>
          <w:szCs w:val="22"/>
        </w:rPr>
      </w:pPr>
      <w:r w:rsidRPr="00570C98">
        <w:rPr>
          <w:rFonts w:ascii="Segoe UI" w:hAnsi="Segoe UI" w:cs="Segoe UI"/>
          <w:color w:val="auto"/>
          <w:sz w:val="22"/>
          <w:szCs w:val="22"/>
        </w:rPr>
        <w:t xml:space="preserve">f) Contractor agrees that upon termination of the contract for any reason, it shall provide sufficient efforts and cooperation to ensure an orderly and efficient transition of the Services to AH or another </w:t>
      </w:r>
      <w:r w:rsidRPr="00570C98">
        <w:rPr>
          <w:rFonts w:ascii="Segoe UI" w:hAnsi="Segoe UI" w:cs="Segoe UI"/>
          <w:color w:val="auto"/>
          <w:sz w:val="22"/>
          <w:szCs w:val="22"/>
        </w:rPr>
        <w:lastRenderedPageBreak/>
        <w:t>contractor. Contractor shall provide full disclosure to AH and the third-party contractor about the equipment, software, or services required t</w:t>
      </w:r>
      <w:r w:rsidR="003C6947">
        <w:rPr>
          <w:rFonts w:ascii="Segoe UI" w:hAnsi="Segoe UI" w:cs="Segoe UI"/>
          <w:color w:val="auto"/>
          <w:sz w:val="22"/>
          <w:szCs w:val="22"/>
        </w:rPr>
        <w:t xml:space="preserve">o perform the Services for AH. </w:t>
      </w:r>
    </w:p>
    <w:p w:rsidR="00F35B70" w:rsidRDefault="00F35B70" w:rsidP="00F87B2F">
      <w:pPr>
        <w:pStyle w:val="Default"/>
        <w:jc w:val="both"/>
        <w:rPr>
          <w:rFonts w:ascii="Segoe UI" w:hAnsi="Segoe UI" w:cs="Segoe UI"/>
          <w:b/>
          <w:bCs/>
          <w:color w:val="auto"/>
          <w:sz w:val="22"/>
          <w:szCs w:val="22"/>
        </w:rPr>
      </w:pPr>
    </w:p>
    <w:p w:rsidR="001E0D68" w:rsidRPr="00570C98" w:rsidRDefault="001E0D68" w:rsidP="00F87B2F">
      <w:pPr>
        <w:pStyle w:val="Default"/>
        <w:jc w:val="both"/>
        <w:rPr>
          <w:rFonts w:ascii="Segoe UI" w:hAnsi="Segoe UI" w:cs="Segoe UI"/>
          <w:b/>
          <w:bCs/>
          <w:color w:val="auto"/>
          <w:sz w:val="22"/>
          <w:szCs w:val="22"/>
        </w:rPr>
      </w:pPr>
      <w:r w:rsidRPr="00570C98">
        <w:rPr>
          <w:rFonts w:ascii="Segoe UI" w:hAnsi="Segoe UI" w:cs="Segoe UI"/>
          <w:b/>
          <w:bCs/>
          <w:color w:val="auto"/>
          <w:sz w:val="22"/>
          <w:szCs w:val="22"/>
        </w:rPr>
        <w:t>4.</w:t>
      </w:r>
      <w:r w:rsidR="00636690">
        <w:rPr>
          <w:rFonts w:ascii="Segoe UI" w:hAnsi="Segoe UI" w:cs="Segoe UI"/>
          <w:b/>
          <w:bCs/>
          <w:color w:val="auto"/>
          <w:sz w:val="22"/>
          <w:szCs w:val="22"/>
        </w:rPr>
        <w:t>13</w:t>
      </w:r>
      <w:r w:rsidRPr="00570C98">
        <w:rPr>
          <w:rFonts w:ascii="Segoe UI" w:hAnsi="Segoe UI" w:cs="Segoe UI"/>
          <w:b/>
          <w:bCs/>
          <w:color w:val="auto"/>
          <w:sz w:val="22"/>
          <w:szCs w:val="22"/>
        </w:rPr>
        <w:t xml:space="preserve"> </w:t>
      </w:r>
      <w:r w:rsidR="00F87B2F" w:rsidRPr="00570C98">
        <w:rPr>
          <w:rFonts w:ascii="Segoe UI" w:hAnsi="Segoe UI" w:cs="Segoe UI"/>
          <w:b/>
          <w:bCs/>
          <w:color w:val="auto"/>
          <w:sz w:val="22"/>
          <w:szCs w:val="22"/>
        </w:rPr>
        <w:tab/>
      </w:r>
      <w:r w:rsidRPr="00570C98">
        <w:rPr>
          <w:rFonts w:ascii="Segoe UI" w:hAnsi="Segoe UI" w:cs="Segoe UI"/>
          <w:b/>
          <w:bCs/>
          <w:color w:val="auto"/>
          <w:sz w:val="22"/>
          <w:szCs w:val="22"/>
        </w:rPr>
        <w:t xml:space="preserve">Disputes </w:t>
      </w:r>
    </w:p>
    <w:p w:rsidR="00F87B2F" w:rsidRPr="00570C98" w:rsidRDefault="00F87B2F" w:rsidP="00F87B2F">
      <w:pPr>
        <w:pStyle w:val="Default"/>
        <w:jc w:val="both"/>
        <w:rPr>
          <w:rFonts w:ascii="Segoe UI" w:hAnsi="Segoe UI" w:cs="Segoe UI"/>
          <w:color w:val="auto"/>
          <w:sz w:val="22"/>
          <w:szCs w:val="22"/>
        </w:rPr>
      </w:pPr>
    </w:p>
    <w:p w:rsidR="001E0D68" w:rsidRPr="00570C98" w:rsidRDefault="001E0D68" w:rsidP="00A67EA3">
      <w:pPr>
        <w:pStyle w:val="Default"/>
        <w:spacing w:after="201"/>
        <w:jc w:val="both"/>
        <w:rPr>
          <w:rFonts w:ascii="Segoe UI" w:hAnsi="Segoe UI" w:cs="Segoe UI"/>
          <w:color w:val="auto"/>
          <w:sz w:val="22"/>
          <w:szCs w:val="22"/>
        </w:rPr>
      </w:pPr>
      <w:r w:rsidRPr="00570C98">
        <w:rPr>
          <w:rFonts w:ascii="Segoe UI" w:hAnsi="Segoe UI" w:cs="Segoe UI"/>
          <w:color w:val="auto"/>
          <w:sz w:val="22"/>
          <w:szCs w:val="22"/>
        </w:rPr>
        <w:t xml:space="preserve">a) The Parties agree to attempt to resolve all disputes and misunderstandings that may arise under or relating to the contract by agreement of the Parties or through amicable negotiations. </w:t>
      </w:r>
    </w:p>
    <w:p w:rsidR="001E0D68" w:rsidRPr="00570C98" w:rsidRDefault="001E0D68" w:rsidP="00A67EA3">
      <w:pPr>
        <w:pStyle w:val="Default"/>
        <w:jc w:val="both"/>
        <w:rPr>
          <w:rFonts w:ascii="Segoe UI" w:hAnsi="Segoe UI" w:cs="Segoe UI"/>
          <w:color w:val="auto"/>
          <w:sz w:val="22"/>
          <w:szCs w:val="22"/>
        </w:rPr>
      </w:pPr>
      <w:r w:rsidRPr="00570C98">
        <w:rPr>
          <w:rFonts w:ascii="Segoe UI" w:hAnsi="Segoe UI" w:cs="Segoe UI"/>
          <w:color w:val="auto"/>
          <w:sz w:val="22"/>
          <w:szCs w:val="22"/>
        </w:rPr>
        <w:t xml:space="preserve">b) All claims by Contractor shall be made in writing and submitted to AH. AH shall, with reasonable promptness, but in no more than 30 calendar days, render a decision concerning any claim hereunder. Unless Contractor, within 20 calendar days after receipt of AH's decision, shall notify AH in writing that it takes exception to such decision, the decision shall be final and conclusive. Contractor shall proceed diligently with performance of the contract, pending decision from AH concerning any claim hereunder. </w:t>
      </w:r>
    </w:p>
    <w:p w:rsidR="00A917C9" w:rsidRDefault="00A917C9" w:rsidP="00A67EA3">
      <w:pPr>
        <w:pStyle w:val="Default"/>
        <w:jc w:val="both"/>
        <w:rPr>
          <w:rFonts w:ascii="Segoe UI" w:hAnsi="Segoe UI" w:cs="Segoe UI"/>
          <w:color w:val="auto"/>
          <w:sz w:val="22"/>
          <w:szCs w:val="22"/>
        </w:rPr>
      </w:pPr>
    </w:p>
    <w:p w:rsidR="001E0D68" w:rsidRDefault="001E0D68" w:rsidP="00A67EA3">
      <w:pPr>
        <w:pStyle w:val="Default"/>
        <w:jc w:val="both"/>
        <w:rPr>
          <w:rFonts w:ascii="Segoe UI" w:hAnsi="Segoe UI" w:cs="Segoe UI"/>
          <w:color w:val="auto"/>
          <w:sz w:val="22"/>
          <w:szCs w:val="22"/>
        </w:rPr>
      </w:pPr>
      <w:r w:rsidRPr="00570C98">
        <w:rPr>
          <w:rFonts w:ascii="Segoe UI" w:hAnsi="Segoe UI" w:cs="Segoe UI"/>
          <w:color w:val="auto"/>
          <w:sz w:val="22"/>
          <w:szCs w:val="22"/>
        </w:rPr>
        <w:t xml:space="preserve">c) If Contractor does not agree with the decision of AH, Contractor may pursue other legal means to resolve such claim. The venue of any action brought under the contract shall be in the Superior Court of Fulton County, Georgia. </w:t>
      </w:r>
    </w:p>
    <w:p w:rsidR="001E0D68" w:rsidRPr="00570C98" w:rsidRDefault="001E0D68" w:rsidP="00F87B2F">
      <w:pPr>
        <w:pStyle w:val="Default"/>
        <w:jc w:val="both"/>
        <w:rPr>
          <w:rFonts w:ascii="Segoe UI" w:hAnsi="Segoe UI" w:cs="Segoe UI"/>
          <w:color w:val="auto"/>
          <w:sz w:val="22"/>
          <w:szCs w:val="22"/>
        </w:rPr>
      </w:pPr>
    </w:p>
    <w:p w:rsidR="001E0D68" w:rsidRPr="00570C98" w:rsidRDefault="001E0D68" w:rsidP="00F87B2F">
      <w:pPr>
        <w:pStyle w:val="Default"/>
        <w:jc w:val="both"/>
        <w:rPr>
          <w:rFonts w:ascii="Segoe UI" w:hAnsi="Segoe UI" w:cs="Segoe UI"/>
          <w:b/>
          <w:bCs/>
          <w:color w:val="auto"/>
          <w:sz w:val="22"/>
          <w:szCs w:val="22"/>
        </w:rPr>
      </w:pPr>
      <w:r w:rsidRPr="00570C98">
        <w:rPr>
          <w:rFonts w:ascii="Segoe UI" w:hAnsi="Segoe UI" w:cs="Segoe UI"/>
          <w:b/>
          <w:bCs/>
          <w:color w:val="auto"/>
          <w:sz w:val="22"/>
          <w:szCs w:val="22"/>
        </w:rPr>
        <w:t>4.</w:t>
      </w:r>
      <w:r w:rsidR="00636690">
        <w:rPr>
          <w:rFonts w:ascii="Segoe UI" w:hAnsi="Segoe UI" w:cs="Segoe UI"/>
          <w:b/>
          <w:bCs/>
          <w:color w:val="auto"/>
          <w:sz w:val="22"/>
          <w:szCs w:val="22"/>
        </w:rPr>
        <w:t>14</w:t>
      </w:r>
      <w:r w:rsidRPr="00570C98">
        <w:rPr>
          <w:rFonts w:ascii="Segoe UI" w:hAnsi="Segoe UI" w:cs="Segoe UI"/>
          <w:b/>
          <w:bCs/>
          <w:color w:val="auto"/>
          <w:sz w:val="22"/>
          <w:szCs w:val="22"/>
        </w:rPr>
        <w:t xml:space="preserve"> </w:t>
      </w:r>
      <w:r w:rsidR="00F87B2F" w:rsidRPr="00570C98">
        <w:rPr>
          <w:rFonts w:ascii="Segoe UI" w:hAnsi="Segoe UI" w:cs="Segoe UI"/>
          <w:b/>
          <w:bCs/>
          <w:color w:val="auto"/>
          <w:sz w:val="22"/>
          <w:szCs w:val="22"/>
        </w:rPr>
        <w:tab/>
      </w:r>
      <w:r w:rsidRPr="00570C98">
        <w:rPr>
          <w:rFonts w:ascii="Segoe UI" w:hAnsi="Segoe UI" w:cs="Segoe UI"/>
          <w:b/>
          <w:bCs/>
          <w:color w:val="auto"/>
          <w:sz w:val="22"/>
          <w:szCs w:val="22"/>
        </w:rPr>
        <w:t xml:space="preserve">Examination and Retention of Contractor’s Records </w:t>
      </w:r>
    </w:p>
    <w:p w:rsidR="00F87B2F" w:rsidRPr="00570C98" w:rsidRDefault="00F87B2F" w:rsidP="00F87B2F">
      <w:pPr>
        <w:pStyle w:val="Default"/>
        <w:jc w:val="both"/>
        <w:rPr>
          <w:rFonts w:ascii="Segoe UI" w:hAnsi="Segoe UI" w:cs="Segoe UI"/>
          <w:color w:val="auto"/>
          <w:sz w:val="22"/>
          <w:szCs w:val="22"/>
        </w:rPr>
      </w:pPr>
    </w:p>
    <w:p w:rsidR="001E0D68" w:rsidRPr="00570C98" w:rsidRDefault="001E0D68" w:rsidP="00A67EA3">
      <w:pPr>
        <w:pStyle w:val="Default"/>
        <w:jc w:val="both"/>
        <w:rPr>
          <w:rFonts w:ascii="Segoe UI" w:hAnsi="Segoe UI" w:cs="Segoe UI"/>
          <w:color w:val="auto"/>
          <w:sz w:val="22"/>
          <w:szCs w:val="22"/>
        </w:rPr>
      </w:pPr>
      <w:r w:rsidRPr="00570C98">
        <w:rPr>
          <w:rFonts w:ascii="Segoe UI" w:hAnsi="Segoe UI" w:cs="Segoe UI"/>
          <w:color w:val="auto"/>
          <w:sz w:val="22"/>
          <w:szCs w:val="22"/>
        </w:rPr>
        <w:t xml:space="preserve">a) Contractor shall maintain, during the performance of the contract, and for a period of at least three years following the date of final payment under the contract, all of Contractor’s books, documents, papers and other records, including electronic records, involving transactions related to the contract for the purpose of making audit, examination, excerpts, and transcriptions. AH, the United States Department of Housing and Urban Development (“HUD”), or Comptroller General of the United States, or any of their duly authorized representatives, shall, until three years after final payment under the contract, have access to and the right to examine all such books, documents, papers and other records, including electronic records. </w:t>
      </w:r>
    </w:p>
    <w:p w:rsidR="001E0D68" w:rsidRPr="00570C98" w:rsidRDefault="001E0D68" w:rsidP="00F87B2F">
      <w:pPr>
        <w:pStyle w:val="Default"/>
        <w:jc w:val="both"/>
        <w:rPr>
          <w:rFonts w:ascii="Segoe UI" w:hAnsi="Segoe UI" w:cs="Segoe UI"/>
          <w:color w:val="auto"/>
          <w:sz w:val="22"/>
          <w:szCs w:val="22"/>
        </w:rPr>
      </w:pPr>
    </w:p>
    <w:p w:rsidR="001E0D68" w:rsidRPr="00570C98" w:rsidRDefault="001E0D68" w:rsidP="00A67EA3">
      <w:pPr>
        <w:pStyle w:val="Default"/>
        <w:jc w:val="both"/>
        <w:rPr>
          <w:rFonts w:ascii="Segoe UI" w:hAnsi="Segoe UI" w:cs="Segoe UI"/>
          <w:color w:val="auto"/>
          <w:sz w:val="22"/>
          <w:szCs w:val="22"/>
        </w:rPr>
      </w:pPr>
      <w:r w:rsidRPr="00570C98">
        <w:rPr>
          <w:rFonts w:ascii="Segoe UI" w:hAnsi="Segoe UI" w:cs="Segoe UI"/>
          <w:color w:val="auto"/>
          <w:sz w:val="22"/>
          <w:szCs w:val="22"/>
        </w:rPr>
        <w:t xml:space="preserve">b) Contractor agrees to include in first-tier subcontracts under the contract a clause substantially the same as subsection (a) above. “Subcontract,” as used in this section, excludes contracts not exceeding $10,000. </w:t>
      </w:r>
    </w:p>
    <w:p w:rsidR="001E0D68" w:rsidRPr="00570C98" w:rsidRDefault="001E0D68" w:rsidP="00F87B2F">
      <w:pPr>
        <w:pStyle w:val="Default"/>
        <w:jc w:val="both"/>
        <w:rPr>
          <w:rFonts w:ascii="Segoe UI" w:hAnsi="Segoe UI" w:cs="Segoe UI"/>
          <w:color w:val="auto"/>
          <w:sz w:val="22"/>
          <w:szCs w:val="22"/>
        </w:rPr>
      </w:pPr>
    </w:p>
    <w:p w:rsidR="001E0D68" w:rsidRPr="00570C98" w:rsidRDefault="001E0D68" w:rsidP="00A67EA3">
      <w:pPr>
        <w:pStyle w:val="Default"/>
        <w:jc w:val="both"/>
        <w:rPr>
          <w:rFonts w:ascii="Segoe UI" w:hAnsi="Segoe UI" w:cs="Segoe UI"/>
          <w:color w:val="auto"/>
          <w:sz w:val="22"/>
          <w:szCs w:val="22"/>
        </w:rPr>
      </w:pPr>
      <w:r w:rsidRPr="00570C98">
        <w:rPr>
          <w:rFonts w:ascii="Segoe UI" w:hAnsi="Segoe UI" w:cs="Segoe UI"/>
          <w:color w:val="auto"/>
          <w:sz w:val="22"/>
          <w:szCs w:val="22"/>
        </w:rPr>
        <w:t xml:space="preserve">c) Notwithstanding anything to the contrary set forth in this section, the periods of access and examination in subsection (a) above shall continue until final disposition of any appeals, litigation, claims or exceptions related thereto that were commenced prior to the expiration of such three-year period. </w:t>
      </w:r>
    </w:p>
    <w:p w:rsidR="001E0D68" w:rsidRPr="00570C98" w:rsidRDefault="001E0D68" w:rsidP="00F87B2F">
      <w:pPr>
        <w:pStyle w:val="Default"/>
        <w:jc w:val="both"/>
        <w:rPr>
          <w:rFonts w:ascii="Segoe UI" w:hAnsi="Segoe UI" w:cs="Segoe UI"/>
          <w:color w:val="auto"/>
          <w:sz w:val="22"/>
          <w:szCs w:val="22"/>
        </w:rPr>
      </w:pPr>
    </w:p>
    <w:p w:rsidR="001E0D68" w:rsidRPr="00570C98" w:rsidRDefault="001E0D68" w:rsidP="00F87B2F">
      <w:pPr>
        <w:pStyle w:val="Default"/>
        <w:jc w:val="both"/>
        <w:rPr>
          <w:rFonts w:ascii="Segoe UI" w:hAnsi="Segoe UI" w:cs="Segoe UI"/>
          <w:b/>
          <w:bCs/>
          <w:color w:val="auto"/>
          <w:sz w:val="22"/>
          <w:szCs w:val="22"/>
        </w:rPr>
      </w:pPr>
      <w:r w:rsidRPr="00570C98">
        <w:rPr>
          <w:rFonts w:ascii="Segoe UI" w:hAnsi="Segoe UI" w:cs="Segoe UI"/>
          <w:b/>
          <w:bCs/>
          <w:color w:val="auto"/>
          <w:sz w:val="22"/>
          <w:szCs w:val="22"/>
        </w:rPr>
        <w:t>4.</w:t>
      </w:r>
      <w:r w:rsidR="00636690">
        <w:rPr>
          <w:rFonts w:ascii="Segoe UI" w:hAnsi="Segoe UI" w:cs="Segoe UI"/>
          <w:b/>
          <w:bCs/>
          <w:color w:val="auto"/>
          <w:sz w:val="22"/>
          <w:szCs w:val="22"/>
        </w:rPr>
        <w:t>15</w:t>
      </w:r>
      <w:r w:rsidRPr="00570C98">
        <w:rPr>
          <w:rFonts w:ascii="Segoe UI" w:hAnsi="Segoe UI" w:cs="Segoe UI"/>
          <w:b/>
          <w:bCs/>
          <w:color w:val="auto"/>
          <w:sz w:val="22"/>
          <w:szCs w:val="22"/>
        </w:rPr>
        <w:t xml:space="preserve"> </w:t>
      </w:r>
      <w:r w:rsidR="00F87B2F" w:rsidRPr="00570C98">
        <w:rPr>
          <w:rFonts w:ascii="Segoe UI" w:hAnsi="Segoe UI" w:cs="Segoe UI"/>
          <w:b/>
          <w:bCs/>
          <w:color w:val="auto"/>
          <w:sz w:val="22"/>
          <w:szCs w:val="22"/>
        </w:rPr>
        <w:tab/>
      </w:r>
      <w:r w:rsidRPr="00570C98">
        <w:rPr>
          <w:rFonts w:ascii="Segoe UI" w:hAnsi="Segoe UI" w:cs="Segoe UI"/>
          <w:b/>
          <w:bCs/>
          <w:color w:val="auto"/>
          <w:sz w:val="22"/>
          <w:szCs w:val="22"/>
        </w:rPr>
        <w:t xml:space="preserve">Ownership Rights in Works </w:t>
      </w:r>
    </w:p>
    <w:p w:rsidR="00F87B2F" w:rsidRPr="00570C98" w:rsidRDefault="00F87B2F" w:rsidP="00F87B2F">
      <w:pPr>
        <w:pStyle w:val="Default"/>
        <w:jc w:val="both"/>
        <w:rPr>
          <w:rFonts w:ascii="Segoe UI" w:hAnsi="Segoe UI" w:cs="Segoe UI"/>
          <w:color w:val="auto"/>
          <w:sz w:val="22"/>
          <w:szCs w:val="22"/>
        </w:rPr>
      </w:pPr>
    </w:p>
    <w:p w:rsidR="006A348B" w:rsidRPr="003C6947" w:rsidRDefault="001E0D68" w:rsidP="003C6947">
      <w:pPr>
        <w:pStyle w:val="Default"/>
        <w:jc w:val="both"/>
        <w:rPr>
          <w:rFonts w:ascii="Segoe UI" w:hAnsi="Segoe UI" w:cs="Segoe UI"/>
          <w:color w:val="auto"/>
          <w:sz w:val="22"/>
          <w:szCs w:val="22"/>
        </w:rPr>
      </w:pPr>
      <w:r w:rsidRPr="00570C98">
        <w:rPr>
          <w:rFonts w:ascii="Segoe UI" w:hAnsi="Segoe UI" w:cs="Segoe UI"/>
          <w:color w:val="auto"/>
          <w:sz w:val="22"/>
          <w:szCs w:val="22"/>
        </w:rPr>
        <w:t>All data, materials, documentation, computer programs, inventions (whether or not patentable) and works of authorship created or developed in whole or in part by Contractor during the contract period in connection with the performance of the Services hereunder (collectively, “Works”) shall be considered work made for hire by Contractor and owned by AH. Works shall not be reproduced or used by Contractor without the express written consent of AH. Contractor shall execute all documents and take all actions necessary to vest ownership of the Works in AH.</w:t>
      </w:r>
    </w:p>
    <w:p w:rsidR="006A348B" w:rsidRDefault="006A348B" w:rsidP="00F87B2F">
      <w:pPr>
        <w:pStyle w:val="Default"/>
        <w:jc w:val="both"/>
        <w:rPr>
          <w:rFonts w:ascii="Segoe UI" w:hAnsi="Segoe UI" w:cs="Segoe UI"/>
          <w:b/>
          <w:bCs/>
          <w:color w:val="auto"/>
          <w:sz w:val="22"/>
          <w:szCs w:val="22"/>
        </w:rPr>
      </w:pPr>
    </w:p>
    <w:p w:rsidR="004476B8" w:rsidRDefault="004476B8" w:rsidP="00F87B2F">
      <w:pPr>
        <w:pStyle w:val="Default"/>
        <w:jc w:val="both"/>
        <w:rPr>
          <w:rFonts w:ascii="Segoe UI" w:hAnsi="Segoe UI" w:cs="Segoe UI"/>
          <w:b/>
          <w:bCs/>
          <w:color w:val="auto"/>
          <w:sz w:val="22"/>
          <w:szCs w:val="22"/>
        </w:rPr>
      </w:pPr>
    </w:p>
    <w:p w:rsidR="001E0D68" w:rsidRPr="00570C98" w:rsidRDefault="001E0D68" w:rsidP="00F87B2F">
      <w:pPr>
        <w:pStyle w:val="Default"/>
        <w:jc w:val="both"/>
        <w:rPr>
          <w:rFonts w:ascii="Segoe UI" w:hAnsi="Segoe UI" w:cs="Segoe UI"/>
          <w:b/>
          <w:bCs/>
          <w:color w:val="auto"/>
          <w:sz w:val="22"/>
          <w:szCs w:val="22"/>
        </w:rPr>
      </w:pPr>
      <w:r w:rsidRPr="00570C98">
        <w:rPr>
          <w:rFonts w:ascii="Segoe UI" w:hAnsi="Segoe UI" w:cs="Segoe UI"/>
          <w:b/>
          <w:bCs/>
          <w:color w:val="auto"/>
          <w:sz w:val="22"/>
          <w:szCs w:val="22"/>
        </w:rPr>
        <w:t>4.</w:t>
      </w:r>
      <w:r w:rsidR="00636690">
        <w:rPr>
          <w:rFonts w:ascii="Segoe UI" w:hAnsi="Segoe UI" w:cs="Segoe UI"/>
          <w:b/>
          <w:bCs/>
          <w:color w:val="auto"/>
          <w:sz w:val="22"/>
          <w:szCs w:val="22"/>
        </w:rPr>
        <w:t>16</w:t>
      </w:r>
      <w:r w:rsidRPr="00570C98">
        <w:rPr>
          <w:rFonts w:ascii="Segoe UI" w:hAnsi="Segoe UI" w:cs="Segoe UI"/>
          <w:b/>
          <w:bCs/>
          <w:color w:val="auto"/>
          <w:sz w:val="22"/>
          <w:szCs w:val="22"/>
        </w:rPr>
        <w:t xml:space="preserve"> </w:t>
      </w:r>
      <w:r w:rsidR="00F87B2F" w:rsidRPr="00570C98">
        <w:rPr>
          <w:rFonts w:ascii="Segoe UI" w:hAnsi="Segoe UI" w:cs="Segoe UI"/>
          <w:b/>
          <w:bCs/>
          <w:color w:val="auto"/>
          <w:sz w:val="22"/>
          <w:szCs w:val="22"/>
        </w:rPr>
        <w:tab/>
        <w:t>Intellectual Property</w:t>
      </w:r>
    </w:p>
    <w:p w:rsidR="00F87B2F" w:rsidRPr="00570C98" w:rsidRDefault="00F87B2F" w:rsidP="00F87B2F">
      <w:pPr>
        <w:pStyle w:val="Default"/>
        <w:jc w:val="both"/>
        <w:rPr>
          <w:rFonts w:ascii="Segoe UI" w:hAnsi="Segoe UI" w:cs="Segoe UI"/>
          <w:color w:val="auto"/>
          <w:sz w:val="22"/>
          <w:szCs w:val="22"/>
        </w:rPr>
      </w:pPr>
    </w:p>
    <w:p w:rsidR="001E0D68" w:rsidRPr="00570C98" w:rsidRDefault="001E0D68" w:rsidP="00A67EA3">
      <w:pPr>
        <w:pStyle w:val="Default"/>
        <w:jc w:val="both"/>
        <w:rPr>
          <w:rFonts w:ascii="Segoe UI" w:hAnsi="Segoe UI" w:cs="Segoe UI"/>
          <w:color w:val="auto"/>
          <w:sz w:val="22"/>
          <w:szCs w:val="22"/>
        </w:rPr>
      </w:pPr>
      <w:r w:rsidRPr="00570C98">
        <w:rPr>
          <w:rFonts w:ascii="Segoe UI" w:hAnsi="Segoe UI" w:cs="Segoe UI"/>
          <w:color w:val="auto"/>
          <w:sz w:val="22"/>
          <w:szCs w:val="22"/>
        </w:rPr>
        <w:t xml:space="preserve">Contractor agrees it will not use the name or any intellectual property of AH, including but not limited to, AH copyrights, trademarks or logo in any manner, including commercial advertising or use as a business reference, without the prior written consent of AH. </w:t>
      </w:r>
    </w:p>
    <w:p w:rsidR="00B10770" w:rsidRPr="00570C98" w:rsidRDefault="00B10770" w:rsidP="00F87B2F">
      <w:pPr>
        <w:pStyle w:val="Default"/>
        <w:ind w:left="720"/>
        <w:jc w:val="both"/>
        <w:rPr>
          <w:rFonts w:ascii="Segoe UI" w:hAnsi="Segoe UI" w:cs="Segoe UI"/>
          <w:color w:val="auto"/>
          <w:sz w:val="22"/>
          <w:szCs w:val="22"/>
        </w:rPr>
      </w:pPr>
    </w:p>
    <w:p w:rsidR="001E0D68" w:rsidRPr="00570C98" w:rsidRDefault="001E0D68" w:rsidP="00F87B2F">
      <w:pPr>
        <w:pStyle w:val="Default"/>
        <w:jc w:val="both"/>
        <w:rPr>
          <w:rFonts w:ascii="Segoe UI" w:hAnsi="Segoe UI" w:cs="Segoe UI"/>
          <w:b/>
          <w:bCs/>
          <w:color w:val="auto"/>
          <w:sz w:val="22"/>
          <w:szCs w:val="22"/>
        </w:rPr>
      </w:pPr>
      <w:r w:rsidRPr="00570C98">
        <w:rPr>
          <w:rFonts w:ascii="Segoe UI" w:hAnsi="Segoe UI" w:cs="Segoe UI"/>
          <w:b/>
          <w:bCs/>
          <w:color w:val="auto"/>
          <w:sz w:val="22"/>
          <w:szCs w:val="22"/>
        </w:rPr>
        <w:t>4.</w:t>
      </w:r>
      <w:r w:rsidR="00636690">
        <w:rPr>
          <w:rFonts w:ascii="Segoe UI" w:hAnsi="Segoe UI" w:cs="Segoe UI"/>
          <w:b/>
          <w:bCs/>
          <w:color w:val="auto"/>
          <w:sz w:val="22"/>
          <w:szCs w:val="22"/>
        </w:rPr>
        <w:t>17</w:t>
      </w:r>
      <w:r w:rsidRPr="00570C98">
        <w:rPr>
          <w:rFonts w:ascii="Segoe UI" w:hAnsi="Segoe UI" w:cs="Segoe UI"/>
          <w:b/>
          <w:bCs/>
          <w:color w:val="auto"/>
          <w:sz w:val="22"/>
          <w:szCs w:val="22"/>
        </w:rPr>
        <w:t xml:space="preserve"> </w:t>
      </w:r>
      <w:r w:rsidR="00F87B2F" w:rsidRPr="00570C98">
        <w:rPr>
          <w:rFonts w:ascii="Segoe UI" w:hAnsi="Segoe UI" w:cs="Segoe UI"/>
          <w:b/>
          <w:bCs/>
          <w:color w:val="auto"/>
          <w:sz w:val="22"/>
          <w:szCs w:val="22"/>
        </w:rPr>
        <w:tab/>
      </w:r>
      <w:r w:rsidRPr="00570C98">
        <w:rPr>
          <w:rFonts w:ascii="Segoe UI" w:hAnsi="Segoe UI" w:cs="Segoe UI"/>
          <w:b/>
          <w:bCs/>
          <w:color w:val="auto"/>
          <w:sz w:val="22"/>
          <w:szCs w:val="22"/>
        </w:rPr>
        <w:t xml:space="preserve">Confidential Information </w:t>
      </w:r>
    </w:p>
    <w:p w:rsidR="00F87B2F" w:rsidRPr="00570C98" w:rsidRDefault="00F87B2F" w:rsidP="00F87B2F">
      <w:pPr>
        <w:pStyle w:val="Default"/>
        <w:jc w:val="both"/>
        <w:rPr>
          <w:rFonts w:ascii="Segoe UI" w:hAnsi="Segoe UI" w:cs="Segoe UI"/>
          <w:color w:val="auto"/>
          <w:sz w:val="22"/>
          <w:szCs w:val="22"/>
        </w:rPr>
      </w:pPr>
    </w:p>
    <w:p w:rsidR="001E0D68" w:rsidRPr="00570C98" w:rsidRDefault="001E0D68" w:rsidP="00A67EA3">
      <w:pPr>
        <w:pStyle w:val="Default"/>
        <w:jc w:val="both"/>
        <w:rPr>
          <w:rFonts w:ascii="Segoe UI" w:hAnsi="Segoe UI" w:cs="Segoe UI"/>
          <w:color w:val="auto"/>
          <w:sz w:val="22"/>
          <w:szCs w:val="22"/>
        </w:rPr>
      </w:pPr>
      <w:r w:rsidRPr="00570C98">
        <w:rPr>
          <w:rFonts w:ascii="Segoe UI" w:hAnsi="Segoe UI" w:cs="Segoe UI"/>
          <w:color w:val="auto"/>
          <w:sz w:val="22"/>
          <w:szCs w:val="22"/>
        </w:rPr>
        <w:t xml:space="preserve">AH may provide Contractor with information owned by or relating to AH and its business, including, without limitation, its operations, business plans, personnel, or financial matters, all of which is hereby designated as confidential and proprietary by AH (“Confidential Information”). Contractor agrees to only use AH’s Confidential Information to the extent necessary to perform the Services as contemplated herein. During the Contract Period and for two years following the expiration or earlier termination thereof, Contractor shall keep confidential and shall not publish or otherwise disclose, or permit its employees, subcontractors and assigns to publish or otherwise disclose, any of AH’s Confidential Information without AH’s prior written approval; provided that to the extent such Confidential Information constitutes a trade secret under applicable law, such covenants shall continue for so long as such Confidential Information so constitutes a trade secret. At a minimum, Contractor shall carry out its obligations hereunder using the degree of care that it uses in protecting its own confidential and proprietary information of similar importance. All Confidential Information is and shall remain AH’s property and Contractor shall return such Confidential Information, and all embodiments thereof, to AH upon expiration or termination of the contract or upon the earlier request of AH. Contractor agrees that all of its employees and subcontractors will, upon AH’s request, sign a confidentiality statement, in a form approved by AH in its reasonable discretion, in which such employees and subcontractors agree to be bound by the restrictions set forth in this section. The following types of information shall not be subject to the requirements of this section: (a) information which is or becomes known to the public through no act or omission of Contractor; (b) information which Contractor can demonstrate was in its possession prior to the execution of the contract (and was provided by a source other than AH); (c) information which Contractor developed independently from any relationship with AH; and (d) information which Contractor acquired from a third party which did not violate any obligation of confidentiality or trust by disclosing such information. </w:t>
      </w:r>
    </w:p>
    <w:p w:rsidR="00DB5E19" w:rsidRDefault="00DB5E19" w:rsidP="00F87B2F">
      <w:pPr>
        <w:pStyle w:val="Default"/>
        <w:jc w:val="both"/>
        <w:rPr>
          <w:rFonts w:ascii="Segoe UI" w:hAnsi="Segoe UI" w:cs="Segoe UI"/>
          <w:b/>
          <w:bCs/>
          <w:color w:val="auto"/>
          <w:sz w:val="22"/>
          <w:szCs w:val="22"/>
        </w:rPr>
      </w:pPr>
    </w:p>
    <w:p w:rsidR="001E0D68" w:rsidRPr="00570C98" w:rsidRDefault="001E0D68" w:rsidP="00F87B2F">
      <w:pPr>
        <w:pStyle w:val="Default"/>
        <w:jc w:val="both"/>
        <w:rPr>
          <w:rFonts w:ascii="Segoe UI" w:hAnsi="Segoe UI" w:cs="Segoe UI"/>
          <w:color w:val="auto"/>
          <w:sz w:val="22"/>
          <w:szCs w:val="22"/>
        </w:rPr>
      </w:pPr>
      <w:r w:rsidRPr="00570C98">
        <w:rPr>
          <w:rFonts w:ascii="Segoe UI" w:hAnsi="Segoe UI" w:cs="Segoe UI"/>
          <w:b/>
          <w:bCs/>
          <w:color w:val="auto"/>
          <w:sz w:val="22"/>
          <w:szCs w:val="22"/>
        </w:rPr>
        <w:t>4.1</w:t>
      </w:r>
      <w:r w:rsidR="00636690">
        <w:rPr>
          <w:rFonts w:ascii="Segoe UI" w:hAnsi="Segoe UI" w:cs="Segoe UI"/>
          <w:b/>
          <w:bCs/>
          <w:color w:val="auto"/>
          <w:sz w:val="22"/>
          <w:szCs w:val="22"/>
        </w:rPr>
        <w:t>8</w:t>
      </w:r>
      <w:r w:rsidRPr="00570C98">
        <w:rPr>
          <w:rFonts w:ascii="Segoe UI" w:hAnsi="Segoe UI" w:cs="Segoe UI"/>
          <w:b/>
          <w:bCs/>
          <w:color w:val="auto"/>
          <w:sz w:val="22"/>
          <w:szCs w:val="22"/>
        </w:rPr>
        <w:t xml:space="preserve"> </w:t>
      </w:r>
      <w:r w:rsidR="00F87B2F" w:rsidRPr="00570C98">
        <w:rPr>
          <w:rFonts w:ascii="Segoe UI" w:hAnsi="Segoe UI" w:cs="Segoe UI"/>
          <w:b/>
          <w:bCs/>
          <w:color w:val="auto"/>
          <w:sz w:val="22"/>
          <w:szCs w:val="22"/>
        </w:rPr>
        <w:tab/>
      </w:r>
      <w:r w:rsidRPr="00570C98">
        <w:rPr>
          <w:rFonts w:ascii="Segoe UI" w:hAnsi="Segoe UI" w:cs="Segoe UI"/>
          <w:b/>
          <w:bCs/>
          <w:color w:val="auto"/>
          <w:sz w:val="22"/>
          <w:szCs w:val="22"/>
        </w:rPr>
        <w:t xml:space="preserve">Conflicts of Interest </w:t>
      </w:r>
    </w:p>
    <w:p w:rsidR="00A67EA3" w:rsidRPr="00570C98" w:rsidRDefault="00A67EA3" w:rsidP="00A67EA3">
      <w:pPr>
        <w:pStyle w:val="Default"/>
        <w:jc w:val="both"/>
        <w:rPr>
          <w:rFonts w:ascii="Segoe UI" w:hAnsi="Segoe UI" w:cs="Segoe UI"/>
          <w:color w:val="auto"/>
          <w:sz w:val="22"/>
          <w:szCs w:val="22"/>
        </w:rPr>
      </w:pPr>
    </w:p>
    <w:p w:rsidR="001E0D68" w:rsidRPr="00570C98" w:rsidRDefault="001E0D68" w:rsidP="00A67EA3">
      <w:pPr>
        <w:pStyle w:val="Default"/>
        <w:jc w:val="both"/>
        <w:rPr>
          <w:rFonts w:ascii="Segoe UI" w:hAnsi="Segoe UI" w:cs="Segoe UI"/>
          <w:color w:val="auto"/>
          <w:sz w:val="22"/>
          <w:szCs w:val="22"/>
        </w:rPr>
      </w:pPr>
      <w:r w:rsidRPr="00570C98">
        <w:rPr>
          <w:rFonts w:ascii="Segoe UI" w:hAnsi="Segoe UI" w:cs="Segoe UI"/>
          <w:color w:val="auto"/>
          <w:sz w:val="22"/>
          <w:szCs w:val="22"/>
        </w:rPr>
        <w:t xml:space="preserve">AH is contractually obligated to ensure compliance with this provision. Contractor agrees to notify AH if any of the following persons enter into an agreement with Contractor while such persons are in the roles listed below or within one year after termination of such roles and further certifies that Contractor is not: </w:t>
      </w:r>
    </w:p>
    <w:p w:rsidR="00A67EA3" w:rsidRPr="00570C98" w:rsidRDefault="00A67EA3" w:rsidP="00A67EA3">
      <w:pPr>
        <w:pStyle w:val="Default"/>
        <w:jc w:val="both"/>
        <w:rPr>
          <w:rFonts w:ascii="Segoe UI" w:hAnsi="Segoe UI" w:cs="Segoe UI"/>
          <w:color w:val="auto"/>
          <w:sz w:val="22"/>
          <w:szCs w:val="22"/>
        </w:rPr>
      </w:pPr>
    </w:p>
    <w:p w:rsidR="001E0D68" w:rsidRPr="00570C98" w:rsidRDefault="001E0D68" w:rsidP="00F87B2F">
      <w:pPr>
        <w:pStyle w:val="Default"/>
        <w:ind w:left="720"/>
        <w:jc w:val="both"/>
        <w:rPr>
          <w:rFonts w:ascii="Segoe UI" w:hAnsi="Segoe UI" w:cs="Segoe UI"/>
          <w:color w:val="auto"/>
          <w:sz w:val="22"/>
          <w:szCs w:val="22"/>
        </w:rPr>
      </w:pPr>
      <w:r w:rsidRPr="00570C98">
        <w:rPr>
          <w:rFonts w:ascii="Segoe UI" w:hAnsi="Segoe UI" w:cs="Segoe UI"/>
          <w:color w:val="auto"/>
          <w:sz w:val="22"/>
          <w:szCs w:val="22"/>
        </w:rPr>
        <w:t xml:space="preserve">a) A member or officer of AH's Board of Commissioners or an *immediate family member of an officer of AH’s Board of Commissioners. This prohibition does not include any present or former resident commissioner who does not serve on the governing body of a resident corporation, and who otherwise does not occupy a policymaking position with the resident corporation, AH, or a business entity. </w:t>
      </w:r>
    </w:p>
    <w:p w:rsidR="001E0D68" w:rsidRPr="00570C98" w:rsidRDefault="001E0D68" w:rsidP="00F87B2F">
      <w:pPr>
        <w:pStyle w:val="Default"/>
        <w:jc w:val="both"/>
        <w:rPr>
          <w:rFonts w:ascii="Segoe UI" w:hAnsi="Segoe UI" w:cs="Segoe UI"/>
          <w:color w:val="auto"/>
          <w:sz w:val="22"/>
          <w:szCs w:val="22"/>
        </w:rPr>
      </w:pPr>
    </w:p>
    <w:p w:rsidR="001E0D68" w:rsidRPr="00570C98" w:rsidRDefault="001E0D68" w:rsidP="00F87B2F">
      <w:pPr>
        <w:pStyle w:val="Default"/>
        <w:ind w:left="720"/>
        <w:jc w:val="both"/>
        <w:rPr>
          <w:rFonts w:ascii="Segoe UI" w:hAnsi="Segoe UI" w:cs="Segoe UI"/>
          <w:color w:val="auto"/>
          <w:sz w:val="22"/>
          <w:szCs w:val="22"/>
        </w:rPr>
      </w:pPr>
      <w:r w:rsidRPr="00570C98">
        <w:rPr>
          <w:rFonts w:ascii="Segoe UI" w:hAnsi="Segoe UI" w:cs="Segoe UI"/>
          <w:color w:val="auto"/>
          <w:sz w:val="22"/>
          <w:szCs w:val="22"/>
        </w:rPr>
        <w:lastRenderedPageBreak/>
        <w:t xml:space="preserve">b) Any AH employee who formulates policy or who influences decisions with respect to AH’s projects, or any member of the employee's *immediate family, or the employee's partner. </w:t>
      </w:r>
    </w:p>
    <w:p w:rsidR="001E0D68" w:rsidRPr="00570C98" w:rsidRDefault="001E0D68" w:rsidP="00F87B2F">
      <w:pPr>
        <w:pStyle w:val="Default"/>
        <w:jc w:val="both"/>
        <w:rPr>
          <w:rFonts w:ascii="Segoe UI" w:hAnsi="Segoe UI" w:cs="Segoe UI"/>
          <w:color w:val="auto"/>
          <w:sz w:val="22"/>
          <w:szCs w:val="22"/>
        </w:rPr>
      </w:pPr>
    </w:p>
    <w:p w:rsidR="001E0D68" w:rsidRPr="00570C98" w:rsidRDefault="001E0D68" w:rsidP="00A67EA3">
      <w:pPr>
        <w:pStyle w:val="Default"/>
        <w:ind w:left="720"/>
        <w:jc w:val="both"/>
        <w:rPr>
          <w:rFonts w:ascii="Segoe UI" w:hAnsi="Segoe UI" w:cs="Segoe UI"/>
          <w:color w:val="auto"/>
          <w:sz w:val="22"/>
          <w:szCs w:val="22"/>
        </w:rPr>
      </w:pPr>
      <w:r w:rsidRPr="00570C98">
        <w:rPr>
          <w:rFonts w:ascii="Segoe UI" w:hAnsi="Segoe UI" w:cs="Segoe UI"/>
          <w:color w:val="auto"/>
          <w:sz w:val="22"/>
          <w:szCs w:val="22"/>
        </w:rPr>
        <w:t xml:space="preserve">c) Any public official, member of the local governing body, or State or local legislator </w:t>
      </w:r>
      <w:r w:rsidR="00F87B2F" w:rsidRPr="00570C98">
        <w:rPr>
          <w:rFonts w:ascii="Segoe UI" w:hAnsi="Segoe UI" w:cs="Segoe UI"/>
          <w:color w:val="auto"/>
          <w:sz w:val="22"/>
          <w:szCs w:val="22"/>
        </w:rPr>
        <w:t xml:space="preserve"> </w:t>
      </w:r>
      <w:r w:rsidRPr="00570C98">
        <w:rPr>
          <w:rFonts w:ascii="Segoe UI" w:hAnsi="Segoe UI" w:cs="Segoe UI"/>
          <w:color w:val="auto"/>
          <w:sz w:val="22"/>
          <w:szCs w:val="22"/>
        </w:rPr>
        <w:t xml:space="preserve">(including members of the City of Atlanta City Council, Fulton County Board of Commissioners, DeKalb County Board of Commissioners, or Georgia legislator), or any member of such individuals' </w:t>
      </w:r>
      <w:r w:rsidRPr="00570C98">
        <w:rPr>
          <w:rFonts w:ascii="Segoe UI" w:hAnsi="Segoe UI" w:cs="Segoe UI"/>
          <w:b/>
          <w:bCs/>
          <w:color w:val="auto"/>
          <w:sz w:val="22"/>
          <w:szCs w:val="22"/>
        </w:rPr>
        <w:t>*</w:t>
      </w:r>
      <w:r w:rsidRPr="00570C98">
        <w:rPr>
          <w:rFonts w:ascii="Segoe UI" w:hAnsi="Segoe UI" w:cs="Segoe UI"/>
          <w:color w:val="auto"/>
          <w:sz w:val="22"/>
          <w:szCs w:val="22"/>
        </w:rPr>
        <w:t xml:space="preserve">immediate family, who exercises functions or responsibilities with respect to AH’s projects. </w:t>
      </w:r>
    </w:p>
    <w:p w:rsidR="00A67EA3" w:rsidRPr="00570C98" w:rsidRDefault="00A67EA3" w:rsidP="00A67EA3">
      <w:pPr>
        <w:pStyle w:val="Default"/>
        <w:ind w:left="720"/>
        <w:jc w:val="both"/>
        <w:rPr>
          <w:rFonts w:ascii="Segoe UI" w:hAnsi="Segoe UI" w:cs="Segoe UI"/>
          <w:color w:val="auto"/>
          <w:sz w:val="22"/>
          <w:szCs w:val="22"/>
        </w:rPr>
      </w:pPr>
    </w:p>
    <w:p w:rsidR="001E0D68" w:rsidRPr="00570C98" w:rsidRDefault="001E0D68" w:rsidP="00F87B2F">
      <w:pPr>
        <w:pStyle w:val="Default"/>
        <w:ind w:left="720"/>
        <w:jc w:val="both"/>
        <w:rPr>
          <w:rFonts w:ascii="Segoe UI" w:hAnsi="Segoe UI" w:cs="Segoe UI"/>
          <w:color w:val="auto"/>
          <w:sz w:val="22"/>
          <w:szCs w:val="22"/>
        </w:rPr>
      </w:pPr>
      <w:r w:rsidRPr="00570C98">
        <w:rPr>
          <w:rFonts w:ascii="Segoe UI" w:hAnsi="Segoe UI" w:cs="Segoe UI"/>
          <w:color w:val="auto"/>
          <w:sz w:val="22"/>
          <w:szCs w:val="22"/>
        </w:rPr>
        <w:t xml:space="preserve">d) A member of or delegate to the Congress of the United States of America or a resident commissioner (defined as an individual appointed to oversee a territory or possession of the United States of America, such as Guam). </w:t>
      </w:r>
    </w:p>
    <w:p w:rsidR="001E0D68" w:rsidRPr="00570C98" w:rsidRDefault="001E0D68" w:rsidP="00F87B2F">
      <w:pPr>
        <w:pStyle w:val="Default"/>
        <w:jc w:val="both"/>
        <w:rPr>
          <w:rFonts w:ascii="Segoe UI" w:hAnsi="Segoe UI" w:cs="Segoe UI"/>
          <w:color w:val="auto"/>
          <w:sz w:val="22"/>
          <w:szCs w:val="22"/>
        </w:rPr>
      </w:pPr>
    </w:p>
    <w:p w:rsidR="001E0D68" w:rsidRPr="00570C98" w:rsidRDefault="001E0D68" w:rsidP="00F87B2F">
      <w:pPr>
        <w:pStyle w:val="Default"/>
        <w:ind w:left="720"/>
        <w:jc w:val="both"/>
        <w:rPr>
          <w:rFonts w:ascii="Segoe UI" w:hAnsi="Segoe UI" w:cs="Segoe UI"/>
          <w:color w:val="auto"/>
          <w:sz w:val="22"/>
          <w:szCs w:val="22"/>
        </w:rPr>
      </w:pPr>
      <w:r w:rsidRPr="00570C98">
        <w:rPr>
          <w:rFonts w:ascii="Segoe UI" w:hAnsi="Segoe UI" w:cs="Segoe UI"/>
          <w:b/>
          <w:bCs/>
          <w:color w:val="auto"/>
          <w:sz w:val="22"/>
          <w:szCs w:val="22"/>
        </w:rPr>
        <w:t xml:space="preserve">* </w:t>
      </w:r>
      <w:r w:rsidRPr="00570C98">
        <w:rPr>
          <w:rFonts w:ascii="Segoe UI" w:hAnsi="Segoe UI" w:cs="Segoe UI"/>
          <w:color w:val="auto"/>
          <w:sz w:val="22"/>
          <w:szCs w:val="22"/>
        </w:rPr>
        <w:t>"</w:t>
      </w:r>
      <w:r w:rsidRPr="00570C98">
        <w:rPr>
          <w:rFonts w:ascii="Segoe UI" w:hAnsi="Segoe UI" w:cs="Segoe UI"/>
          <w:i/>
          <w:iCs/>
          <w:color w:val="auto"/>
          <w:sz w:val="22"/>
          <w:szCs w:val="22"/>
        </w:rPr>
        <w:t xml:space="preserve">Immediate family member </w:t>
      </w:r>
      <w:r w:rsidRPr="00570C98">
        <w:rPr>
          <w:rFonts w:ascii="Segoe UI" w:hAnsi="Segoe UI" w:cs="Segoe UI"/>
          <w:color w:val="auto"/>
          <w:sz w:val="22"/>
          <w:szCs w:val="22"/>
        </w:rPr>
        <w:t xml:space="preserve">“means the spouse, mother, father, brother, sister, or child of a covered class member whether related as a full blood relative, or as a "half" or "step" relative (e.g., half-brother or stepchild). </w:t>
      </w:r>
    </w:p>
    <w:p w:rsidR="00F87B2F" w:rsidRPr="00570C98" w:rsidRDefault="00F87B2F" w:rsidP="00F87B2F">
      <w:pPr>
        <w:pStyle w:val="Default"/>
        <w:ind w:left="720"/>
        <w:jc w:val="both"/>
        <w:rPr>
          <w:rFonts w:ascii="Segoe UI" w:hAnsi="Segoe UI" w:cs="Segoe UI"/>
          <w:color w:val="auto"/>
          <w:sz w:val="22"/>
          <w:szCs w:val="22"/>
        </w:rPr>
      </w:pPr>
    </w:p>
    <w:p w:rsidR="001E0D68" w:rsidRPr="00570C98" w:rsidRDefault="001E0D68" w:rsidP="00F87B2F">
      <w:pPr>
        <w:pStyle w:val="Default"/>
        <w:ind w:left="720"/>
        <w:jc w:val="both"/>
        <w:rPr>
          <w:rFonts w:ascii="Segoe UI" w:hAnsi="Segoe UI" w:cs="Segoe UI"/>
          <w:color w:val="auto"/>
          <w:sz w:val="22"/>
          <w:szCs w:val="22"/>
        </w:rPr>
      </w:pPr>
      <w:r w:rsidRPr="00570C98">
        <w:rPr>
          <w:rFonts w:ascii="Segoe UI" w:hAnsi="Segoe UI" w:cs="Segoe UI"/>
          <w:color w:val="auto"/>
          <w:sz w:val="22"/>
          <w:szCs w:val="22"/>
        </w:rPr>
        <w:t xml:space="preserve">Contractor agrees to notify AH in writing if it has, during the course of the contract, any organizational conflict of interest, which is defined as a situation in which the nature of work under the contract and a Contractor's organizational, financial, contractual or other interests are such that award of the contract may result in an unfair competitive advantage or Contractor's objectivity in performing the Services may be impaired. </w:t>
      </w:r>
    </w:p>
    <w:p w:rsidR="00F87B2F" w:rsidRPr="00570C98" w:rsidRDefault="00F87B2F" w:rsidP="00F87B2F">
      <w:pPr>
        <w:pStyle w:val="Default"/>
        <w:ind w:left="720"/>
        <w:jc w:val="both"/>
        <w:rPr>
          <w:rFonts w:ascii="Segoe UI" w:hAnsi="Segoe UI" w:cs="Segoe UI"/>
          <w:color w:val="auto"/>
          <w:sz w:val="22"/>
          <w:szCs w:val="22"/>
        </w:rPr>
      </w:pPr>
    </w:p>
    <w:p w:rsidR="001E0D68" w:rsidRPr="00570C98" w:rsidRDefault="001E0D68" w:rsidP="00F87B2F">
      <w:pPr>
        <w:pStyle w:val="Default"/>
        <w:ind w:left="720"/>
        <w:jc w:val="both"/>
        <w:rPr>
          <w:rFonts w:ascii="Segoe UI" w:hAnsi="Segoe UI" w:cs="Segoe UI"/>
          <w:color w:val="auto"/>
          <w:sz w:val="22"/>
          <w:szCs w:val="22"/>
        </w:rPr>
      </w:pPr>
      <w:r w:rsidRPr="00570C98">
        <w:rPr>
          <w:rFonts w:ascii="Segoe UI" w:hAnsi="Segoe UI" w:cs="Segoe UI"/>
          <w:color w:val="auto"/>
          <w:sz w:val="22"/>
          <w:szCs w:val="22"/>
        </w:rPr>
        <w:t xml:space="preserve">The terms of this section shall be included in all subcontracts entered into by Contractor in connection with the contract. </w:t>
      </w:r>
    </w:p>
    <w:p w:rsidR="00F87B2F" w:rsidRPr="00570C98" w:rsidRDefault="00F87B2F" w:rsidP="00F87B2F">
      <w:pPr>
        <w:pStyle w:val="Default"/>
        <w:ind w:left="720"/>
        <w:jc w:val="both"/>
        <w:rPr>
          <w:rFonts w:ascii="Segoe UI" w:hAnsi="Segoe UI" w:cs="Segoe UI"/>
          <w:color w:val="auto"/>
          <w:sz w:val="22"/>
          <w:szCs w:val="22"/>
        </w:rPr>
      </w:pPr>
    </w:p>
    <w:p w:rsidR="001E0D68" w:rsidRPr="00570C98" w:rsidRDefault="001E0D68" w:rsidP="00F87B2F">
      <w:pPr>
        <w:pStyle w:val="Default"/>
        <w:ind w:left="720"/>
        <w:jc w:val="both"/>
        <w:rPr>
          <w:rFonts w:ascii="Segoe UI" w:hAnsi="Segoe UI" w:cs="Segoe UI"/>
          <w:color w:val="auto"/>
          <w:sz w:val="22"/>
          <w:szCs w:val="22"/>
        </w:rPr>
      </w:pPr>
      <w:r w:rsidRPr="00570C98">
        <w:rPr>
          <w:rFonts w:ascii="Segoe UI" w:hAnsi="Segoe UI" w:cs="Segoe UI"/>
          <w:color w:val="auto"/>
          <w:sz w:val="22"/>
          <w:szCs w:val="22"/>
        </w:rPr>
        <w:t xml:space="preserve">At all times while Contractor is conducting business with AH, it is required to disclose in writing, any direct or indirect conflicts of interest and any organizational conflicts of interest as soon as such conflict becomes known or should have become known. If Contractor has a conflict of interest, it must provide a full and complete disclosure, in writing, to </w:t>
      </w:r>
      <w:proofErr w:type="gramStart"/>
      <w:r w:rsidRPr="00570C98">
        <w:rPr>
          <w:rFonts w:ascii="Segoe UI" w:hAnsi="Segoe UI" w:cs="Segoe UI"/>
          <w:color w:val="auto"/>
          <w:sz w:val="22"/>
          <w:szCs w:val="22"/>
        </w:rPr>
        <w:t>AH’s</w:t>
      </w:r>
      <w:proofErr w:type="gramEnd"/>
      <w:r w:rsidRPr="00570C98">
        <w:rPr>
          <w:rFonts w:ascii="Segoe UI" w:hAnsi="Segoe UI" w:cs="Segoe UI"/>
          <w:color w:val="auto"/>
          <w:sz w:val="22"/>
          <w:szCs w:val="22"/>
        </w:rPr>
        <w:t xml:space="preserve"> Vice President, Acquisition &amp; Management Services. The Disclosure Statement must be presented on Contractor’s letterhead, notarized and signed by the individual making the disclosure. </w:t>
      </w:r>
    </w:p>
    <w:p w:rsidR="00F87B2F" w:rsidRDefault="00F87B2F" w:rsidP="00F87B2F">
      <w:pPr>
        <w:pStyle w:val="Default"/>
        <w:jc w:val="both"/>
        <w:rPr>
          <w:rFonts w:ascii="Segoe UI" w:hAnsi="Segoe UI" w:cs="Segoe UI"/>
          <w:b/>
          <w:bCs/>
          <w:color w:val="auto"/>
          <w:sz w:val="22"/>
          <w:szCs w:val="22"/>
        </w:rPr>
      </w:pPr>
    </w:p>
    <w:p w:rsidR="001D6BE9" w:rsidRDefault="001D6BE9" w:rsidP="00F87B2F">
      <w:pPr>
        <w:pStyle w:val="Default"/>
        <w:jc w:val="both"/>
        <w:rPr>
          <w:rFonts w:ascii="Segoe UI" w:hAnsi="Segoe UI" w:cs="Segoe UI"/>
          <w:b/>
          <w:bCs/>
          <w:color w:val="auto"/>
          <w:sz w:val="22"/>
          <w:szCs w:val="22"/>
        </w:rPr>
      </w:pPr>
    </w:p>
    <w:p w:rsidR="001E0D68" w:rsidRPr="00570C98" w:rsidRDefault="001E0D68" w:rsidP="00F87B2F">
      <w:pPr>
        <w:pStyle w:val="Default"/>
        <w:jc w:val="both"/>
        <w:rPr>
          <w:rFonts w:ascii="Segoe UI" w:hAnsi="Segoe UI" w:cs="Segoe UI"/>
          <w:b/>
          <w:bCs/>
          <w:color w:val="auto"/>
          <w:sz w:val="22"/>
          <w:szCs w:val="22"/>
        </w:rPr>
      </w:pPr>
      <w:r w:rsidRPr="00570C98">
        <w:rPr>
          <w:rFonts w:ascii="Segoe UI" w:hAnsi="Segoe UI" w:cs="Segoe UI"/>
          <w:b/>
          <w:bCs/>
          <w:color w:val="auto"/>
          <w:sz w:val="22"/>
          <w:szCs w:val="22"/>
        </w:rPr>
        <w:t>4.1</w:t>
      </w:r>
      <w:r w:rsidR="00636690">
        <w:rPr>
          <w:rFonts w:ascii="Segoe UI" w:hAnsi="Segoe UI" w:cs="Segoe UI"/>
          <w:b/>
          <w:bCs/>
          <w:color w:val="auto"/>
          <w:sz w:val="22"/>
          <w:szCs w:val="22"/>
        </w:rPr>
        <w:t>9</w:t>
      </w:r>
      <w:r w:rsidRPr="00570C98">
        <w:rPr>
          <w:rFonts w:ascii="Segoe UI" w:hAnsi="Segoe UI" w:cs="Segoe UI"/>
          <w:b/>
          <w:bCs/>
          <w:color w:val="auto"/>
          <w:sz w:val="22"/>
          <w:szCs w:val="22"/>
        </w:rPr>
        <w:t xml:space="preserve"> </w:t>
      </w:r>
      <w:r w:rsidR="00F87B2F" w:rsidRPr="00570C98">
        <w:rPr>
          <w:rFonts w:ascii="Segoe UI" w:hAnsi="Segoe UI" w:cs="Segoe UI"/>
          <w:b/>
          <w:bCs/>
          <w:color w:val="auto"/>
          <w:sz w:val="22"/>
          <w:szCs w:val="22"/>
        </w:rPr>
        <w:tab/>
      </w:r>
      <w:r w:rsidRPr="00570C98">
        <w:rPr>
          <w:rFonts w:ascii="Segoe UI" w:hAnsi="Segoe UI" w:cs="Segoe UI"/>
          <w:b/>
          <w:bCs/>
          <w:color w:val="auto"/>
          <w:sz w:val="22"/>
          <w:szCs w:val="22"/>
        </w:rPr>
        <w:t xml:space="preserve">Prohibition against Gifts/Favors/Anything of Monetary Value </w:t>
      </w:r>
    </w:p>
    <w:p w:rsidR="00A67EA3" w:rsidRPr="00570C98" w:rsidRDefault="00A67EA3" w:rsidP="00A67EA3">
      <w:pPr>
        <w:pStyle w:val="Default"/>
        <w:jc w:val="both"/>
        <w:rPr>
          <w:rFonts w:ascii="Segoe UI" w:hAnsi="Segoe UI" w:cs="Segoe UI"/>
          <w:color w:val="auto"/>
          <w:sz w:val="22"/>
          <w:szCs w:val="22"/>
        </w:rPr>
      </w:pPr>
    </w:p>
    <w:p w:rsidR="001E0D68" w:rsidRPr="00570C98" w:rsidRDefault="001E0D68" w:rsidP="00A67EA3">
      <w:pPr>
        <w:pStyle w:val="Default"/>
        <w:jc w:val="both"/>
        <w:rPr>
          <w:rFonts w:ascii="Segoe UI" w:hAnsi="Segoe UI" w:cs="Segoe UI"/>
          <w:color w:val="auto"/>
          <w:sz w:val="22"/>
          <w:szCs w:val="22"/>
        </w:rPr>
      </w:pPr>
      <w:r w:rsidRPr="00570C98">
        <w:rPr>
          <w:rFonts w:ascii="Segoe UI" w:hAnsi="Segoe UI" w:cs="Segoe UI"/>
          <w:color w:val="auto"/>
          <w:sz w:val="22"/>
          <w:szCs w:val="22"/>
        </w:rPr>
        <w:t xml:space="preserve">No AH employee can accept or solicit for themselves or for others, anything of value from Contractor or any person, corporation, or other entity doing business with or attempting to do business with AH. The term “anything of value” includes, but is not limited to, gifts, money, property, meals, favors, personal benefit, entertainment, loans, or promises. Contractor shall report any violation of this prohibition immediately to the Director, Contracts and Procurement, 230 John Wesley Dobbs Avenue, 5th Floor, Atlanta, Georgia 30303-2421. </w:t>
      </w:r>
    </w:p>
    <w:p w:rsidR="00926F7F" w:rsidRPr="00570C98" w:rsidRDefault="00926F7F" w:rsidP="00F87B2F">
      <w:pPr>
        <w:pStyle w:val="Default"/>
        <w:ind w:left="720"/>
        <w:jc w:val="both"/>
        <w:rPr>
          <w:rFonts w:ascii="Segoe UI" w:hAnsi="Segoe UI" w:cs="Segoe UI"/>
          <w:color w:val="auto"/>
          <w:sz w:val="22"/>
          <w:szCs w:val="22"/>
        </w:rPr>
      </w:pPr>
    </w:p>
    <w:p w:rsidR="001E0D68" w:rsidRPr="00570C98" w:rsidRDefault="001E0D68" w:rsidP="00823C37">
      <w:pPr>
        <w:pStyle w:val="Default"/>
        <w:jc w:val="both"/>
        <w:rPr>
          <w:rFonts w:ascii="Segoe UI" w:hAnsi="Segoe UI" w:cs="Segoe UI"/>
          <w:color w:val="auto"/>
          <w:sz w:val="22"/>
          <w:szCs w:val="22"/>
        </w:rPr>
      </w:pPr>
      <w:r w:rsidRPr="00570C98">
        <w:rPr>
          <w:rFonts w:ascii="Segoe UI" w:hAnsi="Segoe UI" w:cs="Segoe UI"/>
          <w:b/>
          <w:bCs/>
          <w:color w:val="auto"/>
          <w:sz w:val="22"/>
          <w:szCs w:val="22"/>
        </w:rPr>
        <w:t>4.2</w:t>
      </w:r>
      <w:r w:rsidR="00636690">
        <w:rPr>
          <w:rFonts w:ascii="Segoe UI" w:hAnsi="Segoe UI" w:cs="Segoe UI"/>
          <w:b/>
          <w:bCs/>
          <w:color w:val="auto"/>
          <w:sz w:val="22"/>
          <w:szCs w:val="22"/>
        </w:rPr>
        <w:t>0</w:t>
      </w:r>
      <w:r w:rsidR="00636690">
        <w:rPr>
          <w:rFonts w:ascii="Segoe UI" w:hAnsi="Segoe UI" w:cs="Segoe UI"/>
          <w:b/>
          <w:bCs/>
          <w:color w:val="auto"/>
          <w:sz w:val="22"/>
          <w:szCs w:val="22"/>
        </w:rPr>
        <w:tab/>
        <w:t>A</w:t>
      </w:r>
      <w:r w:rsidRPr="00570C98">
        <w:rPr>
          <w:rFonts w:ascii="Segoe UI" w:hAnsi="Segoe UI" w:cs="Segoe UI"/>
          <w:b/>
          <w:bCs/>
          <w:color w:val="auto"/>
          <w:sz w:val="22"/>
          <w:szCs w:val="22"/>
        </w:rPr>
        <w:t xml:space="preserve">ssignment </w:t>
      </w:r>
    </w:p>
    <w:p w:rsidR="00A67EA3" w:rsidRPr="00570C98" w:rsidRDefault="00A67EA3" w:rsidP="00A67EA3">
      <w:pPr>
        <w:pStyle w:val="Default"/>
        <w:jc w:val="both"/>
        <w:rPr>
          <w:rFonts w:ascii="Segoe UI" w:hAnsi="Segoe UI" w:cs="Segoe UI"/>
          <w:color w:val="auto"/>
          <w:sz w:val="22"/>
          <w:szCs w:val="22"/>
        </w:rPr>
      </w:pPr>
    </w:p>
    <w:p w:rsidR="001E0D68" w:rsidRPr="00570C98" w:rsidRDefault="001E0D68" w:rsidP="00A67EA3">
      <w:pPr>
        <w:pStyle w:val="Default"/>
        <w:jc w:val="both"/>
        <w:rPr>
          <w:rFonts w:ascii="Segoe UI" w:hAnsi="Segoe UI" w:cs="Segoe UI"/>
          <w:color w:val="auto"/>
          <w:sz w:val="22"/>
          <w:szCs w:val="22"/>
        </w:rPr>
      </w:pPr>
      <w:r w:rsidRPr="00570C98">
        <w:rPr>
          <w:rFonts w:ascii="Segoe UI" w:hAnsi="Segoe UI" w:cs="Segoe UI"/>
          <w:color w:val="auto"/>
          <w:sz w:val="22"/>
          <w:szCs w:val="22"/>
        </w:rPr>
        <w:t xml:space="preserve">Contractor may not assign the contract or any part thereof, or assign any of the monies to be paid thereunder, or assign or delegate any of its rights, duties or obligations under the contract to any other </w:t>
      </w:r>
      <w:r w:rsidRPr="00570C98">
        <w:rPr>
          <w:rFonts w:ascii="Segoe UI" w:hAnsi="Segoe UI" w:cs="Segoe UI"/>
          <w:color w:val="auto"/>
          <w:sz w:val="22"/>
          <w:szCs w:val="22"/>
        </w:rPr>
        <w:lastRenderedPageBreak/>
        <w:t xml:space="preserve">party, whether by operation of law or otherwise, without the prior written consent of AH. In the event Contractor subcontracts the performance of any of the Services to a third party approved by AH in accordance with this section, Contractor and each subcontractor shall enter into a subcontracting agreement in such form as approved by AH in its sole discretion, which form shall include, without limitation, all required provisions set forth in the contract. Any purported assignment in violation of this section shall be null and void. In its sole discretion, AH reserves the right to refuse approval of any assignment. During the contract term, Contractor is obligated to notify AH if the name or corporate structure changes, including any merger, acquisition, sale, restructuring or other transaction that renders the legal entity name or federal employer identification number different. Contractor agrees to provide sufficient documentation to AH to document such change in the legal entity name or federal employer identification number. </w:t>
      </w:r>
    </w:p>
    <w:p w:rsidR="00823C37" w:rsidRPr="00570C98" w:rsidRDefault="00823C37" w:rsidP="00823C37">
      <w:pPr>
        <w:pStyle w:val="Default"/>
        <w:ind w:left="720"/>
        <w:jc w:val="both"/>
        <w:rPr>
          <w:rFonts w:ascii="Segoe UI" w:hAnsi="Segoe UI" w:cs="Segoe UI"/>
          <w:color w:val="auto"/>
          <w:sz w:val="22"/>
          <w:szCs w:val="22"/>
        </w:rPr>
      </w:pPr>
    </w:p>
    <w:p w:rsidR="001E0D68" w:rsidRPr="00570C98" w:rsidRDefault="00636690" w:rsidP="00F87B2F">
      <w:pPr>
        <w:pStyle w:val="Default"/>
        <w:jc w:val="both"/>
        <w:rPr>
          <w:rFonts w:ascii="Segoe UI" w:hAnsi="Segoe UI" w:cs="Segoe UI"/>
          <w:color w:val="auto"/>
          <w:sz w:val="22"/>
          <w:szCs w:val="22"/>
        </w:rPr>
      </w:pPr>
      <w:r>
        <w:rPr>
          <w:rFonts w:ascii="Segoe UI" w:hAnsi="Segoe UI" w:cs="Segoe UI"/>
          <w:b/>
          <w:bCs/>
          <w:color w:val="auto"/>
          <w:sz w:val="22"/>
          <w:szCs w:val="22"/>
        </w:rPr>
        <w:t>4.2</w:t>
      </w:r>
      <w:r w:rsidR="001E0D68" w:rsidRPr="00570C98">
        <w:rPr>
          <w:rFonts w:ascii="Segoe UI" w:hAnsi="Segoe UI" w:cs="Segoe UI"/>
          <w:b/>
          <w:bCs/>
          <w:color w:val="auto"/>
          <w:sz w:val="22"/>
          <w:szCs w:val="22"/>
        </w:rPr>
        <w:t xml:space="preserve">1 </w:t>
      </w:r>
      <w:r w:rsidR="00823C37" w:rsidRPr="00570C98">
        <w:rPr>
          <w:rFonts w:ascii="Segoe UI" w:hAnsi="Segoe UI" w:cs="Segoe UI"/>
          <w:b/>
          <w:bCs/>
          <w:color w:val="auto"/>
          <w:sz w:val="22"/>
          <w:szCs w:val="22"/>
        </w:rPr>
        <w:tab/>
      </w:r>
      <w:r w:rsidR="001E0D68" w:rsidRPr="00570C98">
        <w:rPr>
          <w:rFonts w:ascii="Segoe UI" w:hAnsi="Segoe UI" w:cs="Segoe UI"/>
          <w:b/>
          <w:bCs/>
          <w:color w:val="auto"/>
          <w:sz w:val="22"/>
          <w:szCs w:val="22"/>
        </w:rPr>
        <w:t xml:space="preserve">Non-Exclusive Rights </w:t>
      </w:r>
    </w:p>
    <w:p w:rsidR="00A67EA3" w:rsidRPr="00570C98" w:rsidRDefault="00A67EA3" w:rsidP="00A67EA3">
      <w:pPr>
        <w:pStyle w:val="Default"/>
        <w:jc w:val="both"/>
        <w:rPr>
          <w:rFonts w:ascii="Segoe UI" w:hAnsi="Segoe UI" w:cs="Segoe UI"/>
          <w:color w:val="auto"/>
          <w:sz w:val="22"/>
          <w:szCs w:val="22"/>
        </w:rPr>
      </w:pPr>
    </w:p>
    <w:p w:rsidR="001E0D68" w:rsidRDefault="001E0D68" w:rsidP="00A67EA3">
      <w:pPr>
        <w:pStyle w:val="Default"/>
        <w:jc w:val="both"/>
        <w:rPr>
          <w:rFonts w:ascii="Segoe UI" w:hAnsi="Segoe UI" w:cs="Segoe UI"/>
          <w:color w:val="auto"/>
          <w:sz w:val="22"/>
          <w:szCs w:val="22"/>
        </w:rPr>
      </w:pPr>
      <w:r w:rsidRPr="00570C98">
        <w:rPr>
          <w:rFonts w:ascii="Segoe UI" w:hAnsi="Segoe UI" w:cs="Segoe UI"/>
          <w:color w:val="auto"/>
          <w:sz w:val="22"/>
          <w:szCs w:val="22"/>
        </w:rPr>
        <w:t xml:space="preserve">The resulting contract is not exclusive. AH reserves the right to select other contractors to provide services similar to the Services described in the contract during the contract period. </w:t>
      </w:r>
    </w:p>
    <w:p w:rsidR="008D60F5" w:rsidRPr="00570C98" w:rsidRDefault="008D60F5" w:rsidP="00A67EA3">
      <w:pPr>
        <w:pStyle w:val="Default"/>
        <w:jc w:val="both"/>
        <w:rPr>
          <w:rFonts w:ascii="Segoe UI" w:hAnsi="Segoe UI" w:cs="Segoe UI"/>
          <w:color w:val="auto"/>
          <w:sz w:val="22"/>
          <w:szCs w:val="22"/>
        </w:rPr>
      </w:pPr>
    </w:p>
    <w:p w:rsidR="001E0D68" w:rsidRPr="00570C98" w:rsidRDefault="00636690" w:rsidP="00F87B2F">
      <w:pPr>
        <w:pStyle w:val="Default"/>
        <w:jc w:val="both"/>
        <w:rPr>
          <w:rFonts w:ascii="Segoe UI" w:hAnsi="Segoe UI" w:cs="Segoe UI"/>
          <w:b/>
          <w:bCs/>
          <w:color w:val="auto"/>
          <w:sz w:val="22"/>
          <w:szCs w:val="22"/>
        </w:rPr>
      </w:pPr>
      <w:r>
        <w:rPr>
          <w:rFonts w:ascii="Segoe UI" w:hAnsi="Segoe UI" w:cs="Segoe UI"/>
          <w:b/>
          <w:bCs/>
          <w:color w:val="auto"/>
          <w:sz w:val="22"/>
          <w:szCs w:val="22"/>
        </w:rPr>
        <w:t>4.2</w:t>
      </w:r>
      <w:r w:rsidR="001E0D68" w:rsidRPr="00570C98">
        <w:rPr>
          <w:rFonts w:ascii="Segoe UI" w:hAnsi="Segoe UI" w:cs="Segoe UI"/>
          <w:b/>
          <w:bCs/>
          <w:color w:val="auto"/>
          <w:sz w:val="22"/>
          <w:szCs w:val="22"/>
        </w:rPr>
        <w:t xml:space="preserve">2 </w:t>
      </w:r>
      <w:r w:rsidR="00823C37" w:rsidRPr="00570C98">
        <w:rPr>
          <w:rFonts w:ascii="Segoe UI" w:hAnsi="Segoe UI" w:cs="Segoe UI"/>
          <w:b/>
          <w:bCs/>
          <w:color w:val="auto"/>
          <w:sz w:val="22"/>
          <w:szCs w:val="22"/>
        </w:rPr>
        <w:tab/>
      </w:r>
      <w:r w:rsidR="001E0D68" w:rsidRPr="00570C98">
        <w:rPr>
          <w:rFonts w:ascii="Segoe UI" w:hAnsi="Segoe UI" w:cs="Segoe UI"/>
          <w:b/>
          <w:bCs/>
          <w:color w:val="auto"/>
          <w:sz w:val="22"/>
          <w:szCs w:val="22"/>
        </w:rPr>
        <w:t xml:space="preserve">Contract Modification </w:t>
      </w:r>
    </w:p>
    <w:p w:rsidR="00823C37" w:rsidRPr="00570C98" w:rsidRDefault="00823C37" w:rsidP="00F87B2F">
      <w:pPr>
        <w:pStyle w:val="Default"/>
        <w:jc w:val="both"/>
        <w:rPr>
          <w:rFonts w:ascii="Segoe UI" w:hAnsi="Segoe UI" w:cs="Segoe UI"/>
          <w:color w:val="auto"/>
          <w:sz w:val="22"/>
          <w:szCs w:val="22"/>
        </w:rPr>
      </w:pPr>
    </w:p>
    <w:p w:rsidR="001E0D68" w:rsidRPr="00570C98" w:rsidRDefault="001E0D68" w:rsidP="00A67EA3">
      <w:pPr>
        <w:pStyle w:val="Default"/>
        <w:jc w:val="both"/>
        <w:rPr>
          <w:rFonts w:ascii="Segoe UI" w:hAnsi="Segoe UI" w:cs="Segoe UI"/>
          <w:color w:val="auto"/>
          <w:sz w:val="22"/>
          <w:szCs w:val="22"/>
        </w:rPr>
      </w:pPr>
      <w:r w:rsidRPr="00570C98">
        <w:rPr>
          <w:rFonts w:ascii="Segoe UI" w:hAnsi="Segoe UI" w:cs="Segoe UI"/>
          <w:color w:val="auto"/>
          <w:sz w:val="22"/>
          <w:szCs w:val="22"/>
        </w:rPr>
        <w:t xml:space="preserve">AH reserves the right to increase or delete any scheduled items, and/or increase or reduce the quantity of any scheduled item as deemed necessary, and to make other changes and modifications consistent with AH’s policies and applicable local, State and Federal laws. </w:t>
      </w:r>
    </w:p>
    <w:p w:rsidR="00131C7B" w:rsidRPr="00570C98" w:rsidRDefault="00131C7B" w:rsidP="00823C37">
      <w:pPr>
        <w:pStyle w:val="Default"/>
        <w:ind w:left="720"/>
        <w:jc w:val="both"/>
        <w:rPr>
          <w:rFonts w:ascii="Segoe UI" w:hAnsi="Segoe UI" w:cs="Segoe UI"/>
          <w:color w:val="auto"/>
          <w:sz w:val="22"/>
          <w:szCs w:val="22"/>
        </w:rPr>
      </w:pPr>
    </w:p>
    <w:p w:rsidR="001E0D68" w:rsidRPr="00570C98" w:rsidRDefault="00636690" w:rsidP="00F87B2F">
      <w:pPr>
        <w:pStyle w:val="Default"/>
        <w:jc w:val="both"/>
        <w:rPr>
          <w:rFonts w:ascii="Segoe UI" w:hAnsi="Segoe UI" w:cs="Segoe UI"/>
          <w:color w:val="auto"/>
          <w:sz w:val="22"/>
          <w:szCs w:val="22"/>
        </w:rPr>
      </w:pPr>
      <w:r>
        <w:rPr>
          <w:rFonts w:ascii="Segoe UI" w:hAnsi="Segoe UI" w:cs="Segoe UI"/>
          <w:b/>
          <w:bCs/>
          <w:color w:val="auto"/>
          <w:sz w:val="22"/>
          <w:szCs w:val="22"/>
        </w:rPr>
        <w:t>4.2</w:t>
      </w:r>
      <w:r w:rsidR="001E0D68" w:rsidRPr="00570C98">
        <w:rPr>
          <w:rFonts w:ascii="Segoe UI" w:hAnsi="Segoe UI" w:cs="Segoe UI"/>
          <w:b/>
          <w:bCs/>
          <w:color w:val="auto"/>
          <w:sz w:val="22"/>
          <w:szCs w:val="22"/>
        </w:rPr>
        <w:t xml:space="preserve">3 </w:t>
      </w:r>
      <w:r w:rsidR="00823C37" w:rsidRPr="00570C98">
        <w:rPr>
          <w:rFonts w:ascii="Segoe UI" w:hAnsi="Segoe UI" w:cs="Segoe UI"/>
          <w:b/>
          <w:bCs/>
          <w:color w:val="auto"/>
          <w:sz w:val="22"/>
          <w:szCs w:val="22"/>
        </w:rPr>
        <w:tab/>
      </w:r>
      <w:r w:rsidR="001E0D68" w:rsidRPr="00570C98">
        <w:rPr>
          <w:rFonts w:ascii="Segoe UI" w:hAnsi="Segoe UI" w:cs="Segoe UI"/>
          <w:b/>
          <w:bCs/>
          <w:color w:val="auto"/>
          <w:sz w:val="22"/>
          <w:szCs w:val="22"/>
        </w:rPr>
        <w:t xml:space="preserve">Governing Law </w:t>
      </w:r>
    </w:p>
    <w:p w:rsidR="00823C37" w:rsidRPr="00570C98" w:rsidRDefault="00823C37" w:rsidP="00823C37">
      <w:pPr>
        <w:ind w:left="0" w:firstLine="720"/>
        <w:outlineLvl w:val="0"/>
        <w:rPr>
          <w:rFonts w:ascii="Segoe UI" w:hAnsi="Segoe UI" w:cs="Segoe UI"/>
          <w:sz w:val="22"/>
          <w:szCs w:val="22"/>
        </w:rPr>
      </w:pPr>
    </w:p>
    <w:p w:rsidR="001E0D68" w:rsidRPr="00570C98" w:rsidRDefault="001E0D68" w:rsidP="00A67EA3">
      <w:pPr>
        <w:ind w:left="0" w:firstLine="0"/>
        <w:outlineLvl w:val="0"/>
        <w:rPr>
          <w:rFonts w:ascii="Segoe UI" w:hAnsi="Segoe UI" w:cs="Segoe UI"/>
          <w:b/>
          <w:sz w:val="22"/>
          <w:szCs w:val="22"/>
        </w:rPr>
      </w:pPr>
      <w:r w:rsidRPr="00570C98">
        <w:rPr>
          <w:rFonts w:ascii="Segoe UI" w:hAnsi="Segoe UI" w:cs="Segoe UI"/>
          <w:sz w:val="22"/>
          <w:szCs w:val="22"/>
        </w:rPr>
        <w:t>The contract will be governed by and construed in accordance with the laws of the State of Georgia, without giving effect to principles of conflict of laws.</w:t>
      </w:r>
    </w:p>
    <w:p w:rsidR="00133FB6" w:rsidRDefault="00133FB6" w:rsidP="00F87B2F">
      <w:pPr>
        <w:pStyle w:val="NoSpacing"/>
        <w:ind w:left="0" w:firstLine="0"/>
        <w:rPr>
          <w:rFonts w:ascii="Segoe UI" w:hAnsi="Segoe UI" w:cs="Segoe UI"/>
        </w:rPr>
      </w:pPr>
    </w:p>
    <w:p w:rsidR="006C4F9D" w:rsidRPr="0025316A" w:rsidRDefault="006C4F9D" w:rsidP="006C4F9D">
      <w:pPr>
        <w:ind w:left="0" w:firstLine="0"/>
        <w:outlineLvl w:val="0"/>
        <w:rPr>
          <w:rFonts w:ascii="Segoe UI" w:hAnsi="Segoe UI" w:cs="Segoe UI"/>
          <w:b/>
          <w:sz w:val="22"/>
          <w:szCs w:val="22"/>
        </w:rPr>
      </w:pPr>
      <w:r w:rsidRPr="0025316A">
        <w:rPr>
          <w:rFonts w:ascii="Segoe UI" w:hAnsi="Segoe UI" w:cs="Segoe UI"/>
          <w:b/>
          <w:sz w:val="22"/>
          <w:szCs w:val="22"/>
        </w:rPr>
        <w:t>4.24</w:t>
      </w:r>
      <w:r w:rsidRPr="0025316A">
        <w:rPr>
          <w:rFonts w:ascii="Segoe UI" w:hAnsi="Segoe UI" w:cs="Segoe UI"/>
          <w:b/>
          <w:sz w:val="22"/>
          <w:szCs w:val="22"/>
        </w:rPr>
        <w:tab/>
        <w:t>Required AH Vendor Registration</w:t>
      </w:r>
    </w:p>
    <w:p w:rsidR="006C4F9D" w:rsidRDefault="006C4F9D" w:rsidP="006C4F9D">
      <w:pPr>
        <w:ind w:left="0" w:firstLine="0"/>
        <w:outlineLvl w:val="0"/>
        <w:rPr>
          <w:rFonts w:ascii="Segoe UI" w:hAnsi="Segoe UI" w:cs="Segoe UI"/>
          <w:sz w:val="22"/>
          <w:szCs w:val="22"/>
        </w:rPr>
      </w:pPr>
    </w:p>
    <w:p w:rsidR="00BA790E" w:rsidRDefault="006C4F9D" w:rsidP="001D6BE9">
      <w:pPr>
        <w:autoSpaceDE w:val="0"/>
        <w:autoSpaceDN w:val="0"/>
        <w:adjustRightInd w:val="0"/>
        <w:ind w:left="0" w:firstLine="0"/>
        <w:rPr>
          <w:rFonts w:ascii="Segoe UI" w:hAnsi="Segoe UI" w:cs="Segoe UI"/>
        </w:rPr>
      </w:pPr>
      <w:r w:rsidRPr="0025316A">
        <w:rPr>
          <w:rFonts w:ascii="Segoe UI" w:eastAsiaTheme="minorHAnsi" w:hAnsi="Segoe UI" w:cs="Segoe UI"/>
          <w:b/>
          <w:bCs/>
          <w:color w:val="FF0000"/>
          <w:sz w:val="22"/>
          <w:szCs w:val="22"/>
        </w:rPr>
        <w:t xml:space="preserve">In order to do business with AH, Respondent must be a registered vendor </w:t>
      </w:r>
      <w:r w:rsidRPr="0025316A">
        <w:rPr>
          <w:rFonts w:ascii="Segoe UI" w:eastAsiaTheme="minorHAnsi" w:hAnsi="Segoe UI" w:cs="Segoe UI"/>
          <w:b/>
          <w:bCs/>
          <w:i/>
          <w:iCs/>
          <w:color w:val="FF0000"/>
          <w:sz w:val="22"/>
          <w:szCs w:val="22"/>
        </w:rPr>
        <w:t>prior to submitting a</w:t>
      </w:r>
      <w:r>
        <w:rPr>
          <w:rFonts w:ascii="Segoe UI" w:eastAsiaTheme="minorHAnsi" w:hAnsi="Segoe UI" w:cs="Segoe UI"/>
          <w:b/>
          <w:bCs/>
          <w:i/>
          <w:iCs/>
          <w:color w:val="FF0000"/>
          <w:sz w:val="22"/>
          <w:szCs w:val="22"/>
        </w:rPr>
        <w:t xml:space="preserve"> </w:t>
      </w:r>
      <w:r w:rsidRPr="0025316A">
        <w:rPr>
          <w:rFonts w:ascii="Segoe UI" w:eastAsiaTheme="minorHAnsi" w:hAnsi="Segoe UI" w:cs="Segoe UI"/>
          <w:b/>
          <w:bCs/>
          <w:i/>
          <w:iCs/>
          <w:color w:val="FF0000"/>
          <w:sz w:val="22"/>
          <w:szCs w:val="22"/>
        </w:rPr>
        <w:t>response</w:t>
      </w:r>
      <w:r w:rsidRPr="0025316A">
        <w:rPr>
          <w:rFonts w:ascii="Segoe UI" w:eastAsiaTheme="minorHAnsi" w:hAnsi="Segoe UI" w:cs="Segoe UI"/>
          <w:b/>
          <w:bCs/>
          <w:color w:val="FF0000"/>
          <w:sz w:val="22"/>
          <w:szCs w:val="22"/>
        </w:rPr>
        <w:t xml:space="preserve">. </w:t>
      </w:r>
      <w:r w:rsidRPr="0025316A">
        <w:rPr>
          <w:rFonts w:ascii="Segoe UI" w:eastAsiaTheme="minorHAnsi" w:hAnsi="Segoe UI" w:cs="Segoe UI"/>
          <w:color w:val="000000"/>
          <w:sz w:val="22"/>
          <w:szCs w:val="22"/>
        </w:rPr>
        <w:t>Please refer to the following Internet URL for more information about Vendor Registration and to register</w:t>
      </w:r>
      <w:r>
        <w:rPr>
          <w:rFonts w:ascii="Segoe UI" w:eastAsiaTheme="minorHAnsi" w:hAnsi="Segoe UI" w:cs="Segoe UI"/>
          <w:color w:val="000000"/>
          <w:sz w:val="22"/>
          <w:szCs w:val="22"/>
        </w:rPr>
        <w:t xml:space="preserve"> </w:t>
      </w:r>
      <w:r w:rsidRPr="0025316A">
        <w:rPr>
          <w:rFonts w:ascii="Segoe UI" w:eastAsiaTheme="minorHAnsi" w:hAnsi="Segoe UI" w:cs="Segoe UI"/>
          <w:color w:val="000000"/>
          <w:sz w:val="22"/>
          <w:szCs w:val="22"/>
        </w:rPr>
        <w:t xml:space="preserve">on-line – </w:t>
      </w:r>
      <w:r w:rsidRPr="0025316A">
        <w:rPr>
          <w:rFonts w:ascii="Segoe UI" w:eastAsiaTheme="minorHAnsi" w:hAnsi="Segoe UI" w:cs="Segoe UI"/>
          <w:color w:val="0000FF"/>
          <w:sz w:val="22"/>
          <w:szCs w:val="22"/>
        </w:rPr>
        <w:t>http://www.atlantahousing.org/business/vendors</w:t>
      </w:r>
      <w:r w:rsidRPr="0025316A">
        <w:rPr>
          <w:rFonts w:ascii="Segoe UI" w:eastAsiaTheme="minorHAnsi" w:hAnsi="Segoe UI" w:cs="Segoe UI"/>
          <w:color w:val="000000"/>
          <w:sz w:val="22"/>
          <w:szCs w:val="22"/>
        </w:rPr>
        <w:t>. If Respondent has already registered with AH, the</w:t>
      </w:r>
      <w:r>
        <w:rPr>
          <w:rFonts w:ascii="Segoe UI" w:eastAsiaTheme="minorHAnsi" w:hAnsi="Segoe UI" w:cs="Segoe UI"/>
          <w:color w:val="000000"/>
          <w:sz w:val="22"/>
          <w:szCs w:val="22"/>
        </w:rPr>
        <w:t xml:space="preserve"> </w:t>
      </w:r>
      <w:r w:rsidRPr="0025316A">
        <w:rPr>
          <w:rFonts w:ascii="Segoe UI" w:eastAsiaTheme="minorHAnsi" w:hAnsi="Segoe UI" w:cs="Segoe UI"/>
          <w:color w:val="000000"/>
          <w:sz w:val="22"/>
          <w:szCs w:val="22"/>
        </w:rPr>
        <w:t>Respondent’s (Vendor) profile must be up-to-date.</w:t>
      </w:r>
      <w:r>
        <w:rPr>
          <w:rFonts w:ascii="Segoe UI" w:eastAsiaTheme="minorHAnsi" w:hAnsi="Segoe UI" w:cs="Segoe UI"/>
          <w:color w:val="000000"/>
          <w:sz w:val="22"/>
          <w:szCs w:val="22"/>
        </w:rPr>
        <w:t xml:space="preserve"> </w:t>
      </w:r>
      <w:r w:rsidRPr="0025316A">
        <w:rPr>
          <w:rFonts w:ascii="Segoe UI" w:eastAsiaTheme="minorHAnsi" w:hAnsi="Segoe UI" w:cs="Segoe UI"/>
          <w:color w:val="000000"/>
          <w:sz w:val="22"/>
          <w:szCs w:val="22"/>
        </w:rPr>
        <w:t>Respondent is responsible for contacting their local city and county authorities (usually the Clerk of the Superior Court’s</w:t>
      </w:r>
      <w:r>
        <w:rPr>
          <w:rFonts w:ascii="Segoe UI" w:eastAsiaTheme="minorHAnsi" w:hAnsi="Segoe UI" w:cs="Segoe UI"/>
          <w:color w:val="000000"/>
          <w:sz w:val="22"/>
          <w:szCs w:val="22"/>
        </w:rPr>
        <w:t xml:space="preserve"> </w:t>
      </w:r>
      <w:r w:rsidRPr="0025316A">
        <w:rPr>
          <w:rFonts w:ascii="Segoe UI" w:eastAsiaTheme="minorHAnsi" w:hAnsi="Segoe UI" w:cs="Segoe UI"/>
          <w:color w:val="000000"/>
          <w:sz w:val="22"/>
          <w:szCs w:val="22"/>
        </w:rPr>
        <w:t xml:space="preserve">Office) and the State of Georgia (Secretary of State’s office – </w:t>
      </w:r>
      <w:r w:rsidRPr="0025316A">
        <w:rPr>
          <w:rFonts w:ascii="Segoe UI" w:eastAsiaTheme="minorHAnsi" w:hAnsi="Segoe UI" w:cs="Segoe UI"/>
          <w:color w:val="0000FF"/>
          <w:sz w:val="22"/>
          <w:szCs w:val="22"/>
        </w:rPr>
        <w:t>www.sos.georgia.gov</w:t>
      </w:r>
      <w:r w:rsidRPr="0025316A">
        <w:rPr>
          <w:rFonts w:ascii="Segoe UI" w:eastAsiaTheme="minorHAnsi" w:hAnsi="Segoe UI" w:cs="Segoe UI"/>
          <w:color w:val="000000"/>
          <w:sz w:val="22"/>
          <w:szCs w:val="22"/>
        </w:rPr>
        <w:t>) to ensure that Respondent has</w:t>
      </w:r>
      <w:r>
        <w:rPr>
          <w:rFonts w:ascii="Segoe UI" w:eastAsiaTheme="minorHAnsi" w:hAnsi="Segoe UI" w:cs="Segoe UI"/>
          <w:color w:val="000000"/>
          <w:sz w:val="22"/>
          <w:szCs w:val="22"/>
        </w:rPr>
        <w:t xml:space="preserve"> </w:t>
      </w:r>
      <w:r w:rsidRPr="0025316A">
        <w:rPr>
          <w:rFonts w:ascii="Segoe UI" w:eastAsiaTheme="minorHAnsi" w:hAnsi="Segoe UI" w:cs="Segoe UI"/>
          <w:color w:val="000000"/>
          <w:sz w:val="22"/>
          <w:szCs w:val="22"/>
        </w:rPr>
        <w:t>complied with all laws and is authorized and/or licensed to do business in Georgia. All applicable fees associated</w:t>
      </w:r>
      <w:r>
        <w:rPr>
          <w:rFonts w:ascii="Segoe UI" w:eastAsiaTheme="minorHAnsi" w:hAnsi="Segoe UI" w:cs="Segoe UI"/>
          <w:color w:val="000000"/>
          <w:sz w:val="22"/>
          <w:szCs w:val="22"/>
        </w:rPr>
        <w:t xml:space="preserve"> </w:t>
      </w:r>
      <w:r w:rsidRPr="0025316A">
        <w:rPr>
          <w:rFonts w:ascii="Segoe UI" w:eastAsiaTheme="minorHAnsi" w:hAnsi="Segoe UI" w:cs="Segoe UI"/>
          <w:color w:val="000000"/>
          <w:sz w:val="22"/>
          <w:szCs w:val="22"/>
        </w:rPr>
        <w:t>therewith are the responsibility of Respondent now or hereafter in effect during the contract. Respondent and its</w:t>
      </w:r>
      <w:r>
        <w:rPr>
          <w:rFonts w:ascii="Segoe UI" w:eastAsiaTheme="minorHAnsi" w:hAnsi="Segoe UI" w:cs="Segoe UI"/>
          <w:color w:val="000000"/>
          <w:sz w:val="22"/>
          <w:szCs w:val="22"/>
        </w:rPr>
        <w:t xml:space="preserve"> </w:t>
      </w:r>
      <w:r w:rsidRPr="0025316A">
        <w:rPr>
          <w:rFonts w:ascii="Segoe UI" w:eastAsiaTheme="minorHAnsi" w:hAnsi="Segoe UI" w:cs="Segoe UI"/>
          <w:color w:val="000000"/>
          <w:sz w:val="22"/>
          <w:szCs w:val="22"/>
        </w:rPr>
        <w:t>employees, agents and subcontractors shall also comply with all Federal, State and local laws regarding business</w:t>
      </w:r>
      <w:r>
        <w:rPr>
          <w:rFonts w:ascii="Segoe UI" w:eastAsiaTheme="minorHAnsi" w:hAnsi="Segoe UI" w:cs="Segoe UI"/>
          <w:color w:val="000000"/>
          <w:sz w:val="22"/>
          <w:szCs w:val="22"/>
        </w:rPr>
        <w:t xml:space="preserve"> </w:t>
      </w:r>
      <w:r w:rsidRPr="0025316A">
        <w:rPr>
          <w:rFonts w:ascii="Segoe UI" w:eastAsiaTheme="minorHAnsi" w:hAnsi="Segoe UI" w:cs="Segoe UI"/>
          <w:color w:val="000000"/>
          <w:sz w:val="22"/>
          <w:szCs w:val="22"/>
        </w:rPr>
        <w:t>permits and licenses that may be required to carry out the services performed under the contract.</w:t>
      </w:r>
    </w:p>
    <w:p w:rsidR="00BA790E" w:rsidRDefault="00BA790E" w:rsidP="00F87B2F">
      <w:pPr>
        <w:pStyle w:val="NoSpacing"/>
        <w:ind w:left="0" w:firstLine="0"/>
        <w:rPr>
          <w:rFonts w:ascii="Segoe UI" w:hAnsi="Segoe UI" w:cs="Segoe UI"/>
        </w:rPr>
      </w:pPr>
    </w:p>
    <w:p w:rsidR="004476B8" w:rsidRDefault="004476B8" w:rsidP="00F87B2F">
      <w:pPr>
        <w:pStyle w:val="NoSpacing"/>
        <w:ind w:left="0" w:firstLine="0"/>
        <w:rPr>
          <w:rFonts w:ascii="Segoe UI" w:hAnsi="Segoe UI" w:cs="Segoe UI"/>
        </w:rPr>
      </w:pPr>
    </w:p>
    <w:p w:rsidR="004476B8" w:rsidRDefault="004476B8" w:rsidP="00F87B2F">
      <w:pPr>
        <w:pStyle w:val="NoSpacing"/>
        <w:ind w:left="0" w:firstLine="0"/>
        <w:rPr>
          <w:rFonts w:ascii="Segoe UI" w:hAnsi="Segoe UI" w:cs="Segoe UI"/>
        </w:rPr>
      </w:pPr>
    </w:p>
    <w:p w:rsidR="004476B8" w:rsidRDefault="004476B8" w:rsidP="00F87B2F">
      <w:pPr>
        <w:pStyle w:val="NoSpacing"/>
        <w:ind w:left="0" w:firstLine="0"/>
        <w:rPr>
          <w:rFonts w:ascii="Segoe UI" w:hAnsi="Segoe UI" w:cs="Segoe UI"/>
        </w:rPr>
      </w:pPr>
    </w:p>
    <w:p w:rsidR="004476B8" w:rsidRDefault="004476B8" w:rsidP="00F87B2F">
      <w:pPr>
        <w:pStyle w:val="NoSpacing"/>
        <w:ind w:left="0" w:firstLine="0"/>
        <w:rPr>
          <w:rFonts w:ascii="Segoe UI" w:hAnsi="Segoe UI" w:cs="Segoe UI"/>
        </w:rPr>
      </w:pPr>
    </w:p>
    <w:p w:rsidR="008A30CA" w:rsidRPr="00B8040D" w:rsidRDefault="008A30CA" w:rsidP="008A30CA">
      <w:pPr>
        <w:ind w:left="0" w:firstLine="0"/>
        <w:rPr>
          <w:rFonts w:ascii="Segoe UI" w:hAnsi="Segoe UI" w:cs="Segoe UI"/>
          <w:b/>
          <w:color w:val="2F5496" w:themeColor="accent5" w:themeShade="BF"/>
          <w:sz w:val="22"/>
          <w:szCs w:val="22"/>
          <w:u w:val="single"/>
          <w14:textOutline w14:w="0" w14:cap="flat" w14:cmpd="sng" w14:algn="ctr">
            <w14:noFill/>
            <w14:prstDash w14:val="solid"/>
            <w14:round/>
          </w14:textOutline>
        </w:rPr>
      </w:pPr>
      <w:r w:rsidRPr="00B8040D">
        <w:rPr>
          <w:rFonts w:ascii="Segoe UI" w:hAnsi="Segoe UI" w:cs="Segoe UI"/>
          <w:b/>
          <w:color w:val="2F5496" w:themeColor="accent5" w:themeShade="BF"/>
          <w:szCs w:val="22"/>
          <w14:textOutline w14:w="0" w14:cap="flat" w14:cmpd="sng" w14:algn="ctr">
            <w14:noFill/>
            <w14:prstDash w14:val="solid"/>
            <w14:round/>
          </w14:textOutline>
        </w:rPr>
        <w:lastRenderedPageBreak/>
        <w:t>SECTION 5 – FORM OF CONTRACT</w:t>
      </w:r>
    </w:p>
    <w:p w:rsidR="008A30CA" w:rsidRPr="00570C98" w:rsidRDefault="008A30CA" w:rsidP="008A30CA">
      <w:pPr>
        <w:tabs>
          <w:tab w:val="left" w:pos="-1440"/>
        </w:tabs>
        <w:ind w:left="0" w:firstLine="0"/>
        <w:rPr>
          <w:rFonts w:ascii="Segoe UI" w:hAnsi="Segoe UI" w:cs="Segoe UI"/>
          <w:sz w:val="22"/>
          <w:szCs w:val="22"/>
        </w:rPr>
      </w:pPr>
    </w:p>
    <w:p w:rsidR="008A30CA" w:rsidRPr="00570C98" w:rsidRDefault="008A30CA" w:rsidP="008A30CA">
      <w:pPr>
        <w:ind w:left="0" w:firstLine="0"/>
        <w:rPr>
          <w:rFonts w:ascii="Segoe UI" w:hAnsi="Segoe UI" w:cs="Segoe UI"/>
          <w:sz w:val="22"/>
          <w:szCs w:val="22"/>
        </w:rPr>
      </w:pPr>
      <w:r w:rsidRPr="00570C98">
        <w:rPr>
          <w:rFonts w:ascii="Segoe UI" w:hAnsi="Segoe UI" w:cs="Segoe UI"/>
          <w:b/>
          <w:bCs/>
          <w:sz w:val="22"/>
          <w:szCs w:val="22"/>
        </w:rPr>
        <w:t>5.1</w:t>
      </w:r>
      <w:r w:rsidRPr="00570C98">
        <w:rPr>
          <w:rFonts w:ascii="Segoe UI" w:hAnsi="Segoe UI" w:cs="Segoe UI"/>
          <w:b/>
          <w:bCs/>
          <w:sz w:val="22"/>
          <w:szCs w:val="22"/>
        </w:rPr>
        <w:tab/>
        <w:t>Exceptions to Contract</w:t>
      </w:r>
    </w:p>
    <w:p w:rsidR="008A30CA" w:rsidRPr="00570C98" w:rsidRDefault="008A30CA" w:rsidP="008A30CA">
      <w:pPr>
        <w:ind w:left="0" w:firstLine="0"/>
        <w:rPr>
          <w:rFonts w:ascii="Segoe UI" w:hAnsi="Segoe UI" w:cs="Segoe UI"/>
          <w:sz w:val="22"/>
          <w:szCs w:val="22"/>
        </w:rPr>
      </w:pPr>
    </w:p>
    <w:p w:rsidR="008A30CA" w:rsidRPr="00570C98" w:rsidRDefault="008A30CA" w:rsidP="008A30CA">
      <w:pPr>
        <w:ind w:left="0" w:firstLine="0"/>
        <w:rPr>
          <w:rFonts w:ascii="Segoe UI" w:hAnsi="Segoe UI" w:cs="Segoe UI"/>
          <w:sz w:val="22"/>
          <w:szCs w:val="22"/>
        </w:rPr>
      </w:pPr>
      <w:r w:rsidRPr="00570C98">
        <w:rPr>
          <w:rFonts w:ascii="Segoe UI" w:hAnsi="Segoe UI" w:cs="Segoe UI"/>
          <w:sz w:val="22"/>
          <w:szCs w:val="22"/>
        </w:rPr>
        <w:t xml:space="preserve">Respondents’ proposed exceptions to the Form of Contract must be identified and submitted with the Respondents’ proposal.   Proposed exceptions must not conflict with or attempt to preempt mandatory requirements and required HUD terms and </w:t>
      </w:r>
      <w:r w:rsidR="008F1C44">
        <w:rPr>
          <w:rFonts w:ascii="Segoe UI" w:hAnsi="Segoe UI" w:cs="Segoe UI"/>
          <w:sz w:val="22"/>
          <w:szCs w:val="22"/>
        </w:rPr>
        <w:t>conditions.</w:t>
      </w:r>
      <w:r w:rsidRPr="00570C98">
        <w:rPr>
          <w:rFonts w:ascii="Segoe UI" w:hAnsi="Segoe UI" w:cs="Segoe UI"/>
          <w:b/>
          <w:bCs/>
          <w:i/>
          <w:sz w:val="22"/>
          <w:szCs w:val="22"/>
        </w:rPr>
        <w:t xml:space="preserve"> </w:t>
      </w:r>
    </w:p>
    <w:p w:rsidR="008A30CA" w:rsidRPr="00570C98" w:rsidRDefault="008A30CA" w:rsidP="008A30CA">
      <w:pPr>
        <w:ind w:left="0" w:firstLine="0"/>
        <w:rPr>
          <w:rFonts w:ascii="Segoe UI" w:hAnsi="Segoe UI" w:cs="Segoe UI"/>
          <w:sz w:val="22"/>
          <w:szCs w:val="22"/>
        </w:rPr>
      </w:pPr>
    </w:p>
    <w:p w:rsidR="008A30CA" w:rsidRPr="00570C98" w:rsidRDefault="008A30CA" w:rsidP="008A30CA">
      <w:pPr>
        <w:ind w:left="0" w:firstLine="0"/>
        <w:rPr>
          <w:rFonts w:ascii="Segoe UI" w:hAnsi="Segoe UI" w:cs="Segoe UI"/>
          <w:sz w:val="22"/>
          <w:szCs w:val="22"/>
        </w:rPr>
      </w:pPr>
      <w:r w:rsidRPr="00570C98">
        <w:rPr>
          <w:rFonts w:ascii="Segoe UI" w:hAnsi="Segoe UI" w:cs="Segoe UI"/>
          <w:sz w:val="22"/>
          <w:szCs w:val="22"/>
        </w:rPr>
        <w:t>Prior to award, and if necessary, the apparent winning Respondent will be required to enter into discussions with AH to resolve any contractual differences before an award is made. These discussions will be finalized and all exceptions resolved within the timeframe specified by AH after notification of potential award.  Failure to resolve contractual differences, including failure to return signed documents within time frames specified by AH, will lead to rejection of the Service Provider’s proposal.</w:t>
      </w:r>
    </w:p>
    <w:p w:rsidR="008A30CA" w:rsidRPr="00570C98" w:rsidRDefault="008A30CA" w:rsidP="008A30CA">
      <w:pPr>
        <w:ind w:left="0" w:firstLine="0"/>
        <w:rPr>
          <w:rFonts w:ascii="Segoe UI" w:hAnsi="Segoe UI" w:cs="Segoe UI"/>
          <w:sz w:val="22"/>
          <w:szCs w:val="22"/>
        </w:rPr>
      </w:pPr>
    </w:p>
    <w:p w:rsidR="008A30CA" w:rsidRPr="006C4F9D" w:rsidRDefault="008A30CA" w:rsidP="00FB5CD6">
      <w:pPr>
        <w:pStyle w:val="ListParagraph"/>
        <w:numPr>
          <w:ilvl w:val="1"/>
          <w:numId w:val="7"/>
        </w:numPr>
        <w:ind w:left="720" w:hanging="720"/>
        <w:rPr>
          <w:rFonts w:ascii="Segoe UI" w:hAnsi="Segoe UI" w:cs="Segoe UI"/>
          <w:b/>
          <w:bCs/>
          <w:snapToGrid/>
          <w:sz w:val="22"/>
          <w:szCs w:val="22"/>
        </w:rPr>
      </w:pPr>
      <w:r w:rsidRPr="006C4F9D">
        <w:rPr>
          <w:rFonts w:ascii="Segoe UI" w:hAnsi="Segoe UI" w:cs="Segoe UI"/>
          <w:b/>
          <w:bCs/>
          <w:snapToGrid/>
          <w:sz w:val="22"/>
          <w:szCs w:val="22"/>
        </w:rPr>
        <w:t>Contract Terms and Conditions</w:t>
      </w:r>
    </w:p>
    <w:p w:rsidR="008A30CA" w:rsidRPr="00570C98" w:rsidRDefault="008A30CA" w:rsidP="008A30CA">
      <w:pPr>
        <w:ind w:left="0" w:firstLine="0"/>
        <w:rPr>
          <w:rFonts w:ascii="Segoe UI" w:hAnsi="Segoe UI" w:cs="Segoe UI"/>
          <w:b/>
          <w:bCs/>
          <w:sz w:val="22"/>
          <w:szCs w:val="22"/>
        </w:rPr>
      </w:pPr>
    </w:p>
    <w:p w:rsidR="008A30CA" w:rsidRPr="00570C98" w:rsidRDefault="008A30CA" w:rsidP="008A30CA">
      <w:pPr>
        <w:ind w:left="0" w:firstLine="0"/>
        <w:rPr>
          <w:rFonts w:ascii="Segoe UI" w:hAnsi="Segoe UI" w:cs="Segoe UI"/>
          <w:sz w:val="22"/>
          <w:szCs w:val="22"/>
        </w:rPr>
      </w:pPr>
      <w:r w:rsidRPr="00570C98">
        <w:rPr>
          <w:rFonts w:ascii="Segoe UI" w:hAnsi="Segoe UI" w:cs="Segoe UI"/>
          <w:sz w:val="22"/>
          <w:szCs w:val="22"/>
        </w:rPr>
        <w:t>The contract that AH expects to award as a result of this RFP will be based upon the RFP, the contract terms and conditions, the Proposal submitted by the successful Respondent and any subsequent revisions to the Respondent’s Proposal and the contract terms and conditions due to negotiations, written clarifications or changes made in accordance with the provisions of the RFP, and any other terms deemed necessary by AH, except that no objection or amendment by a Respondent to the RFP requirements or the contract terms and conditions shall be incorporated by reference into the contract unless AH has explicitly accepted the Service Provider’s objection or amendment in writing.</w:t>
      </w:r>
    </w:p>
    <w:p w:rsidR="008A30CA" w:rsidRPr="00570C98" w:rsidRDefault="008A30CA" w:rsidP="008A30CA">
      <w:pPr>
        <w:ind w:left="0" w:firstLine="0"/>
        <w:rPr>
          <w:rFonts w:ascii="Segoe UI" w:hAnsi="Segoe UI" w:cs="Segoe UI"/>
          <w:sz w:val="22"/>
          <w:szCs w:val="22"/>
        </w:rPr>
      </w:pPr>
    </w:p>
    <w:p w:rsidR="008A30CA" w:rsidRPr="00570C98" w:rsidRDefault="008A30CA" w:rsidP="008A30CA">
      <w:pPr>
        <w:ind w:left="0" w:firstLine="0"/>
        <w:rPr>
          <w:rFonts w:ascii="Segoe UI" w:hAnsi="Segoe UI" w:cs="Segoe UI"/>
          <w:b/>
          <w:caps/>
          <w:color w:val="C00000"/>
          <w:sz w:val="22"/>
          <w:szCs w:val="22"/>
          <w:u w:val="single"/>
        </w:rPr>
      </w:pPr>
      <w:r w:rsidRPr="00570C98">
        <w:rPr>
          <w:rFonts w:ascii="Segoe UI" w:hAnsi="Segoe UI" w:cs="Segoe UI"/>
          <w:b/>
          <w:caps/>
          <w:color w:val="C00000"/>
          <w:sz w:val="22"/>
          <w:szCs w:val="22"/>
          <w:u w:val="single"/>
        </w:rPr>
        <w:t xml:space="preserve">Exceptions or objections to the proposed contract terms must be identified and submitted with the Respondent’s proposal.  AH will not accept proposed exceptions or objections that conflict with or attempt to preempt mandatory requirements.  </w:t>
      </w:r>
    </w:p>
    <w:p w:rsidR="008A30CA" w:rsidRPr="00570C98" w:rsidRDefault="008A30CA" w:rsidP="008A30CA">
      <w:pPr>
        <w:ind w:left="0" w:firstLine="0"/>
        <w:rPr>
          <w:rFonts w:ascii="Segoe UI" w:hAnsi="Segoe UI" w:cs="Segoe UI"/>
          <w:b/>
          <w:caps/>
          <w:color w:val="C00000"/>
          <w:sz w:val="22"/>
          <w:szCs w:val="22"/>
          <w:u w:val="single"/>
        </w:rPr>
      </w:pPr>
    </w:p>
    <w:p w:rsidR="008A30CA" w:rsidRPr="00570C98" w:rsidRDefault="008A30CA" w:rsidP="008A30CA">
      <w:pPr>
        <w:ind w:left="0" w:firstLine="0"/>
        <w:rPr>
          <w:rFonts w:ascii="Segoe UI" w:hAnsi="Segoe UI" w:cs="Segoe UI"/>
          <w:b/>
          <w:color w:val="C00000"/>
          <w:sz w:val="22"/>
          <w:szCs w:val="22"/>
          <w:u w:val="single"/>
        </w:rPr>
      </w:pPr>
      <w:r w:rsidRPr="00570C98">
        <w:rPr>
          <w:rFonts w:ascii="Segoe UI" w:hAnsi="Segoe UI" w:cs="Segoe UI"/>
          <w:b/>
          <w:caps/>
          <w:color w:val="C00000"/>
          <w:sz w:val="22"/>
          <w:szCs w:val="22"/>
          <w:u w:val="single"/>
        </w:rPr>
        <w:t>Prior to award, and if necessary, the apparent winning Respondent may be required to enter into discussions with AH to resolve any contractual differences before an award is made. These discussions will be finalized and all exceptions resolved within the timeframe specified by AH after notification of potential award.  Failure to resolve contractual differences will lead to rejection of the Respondent’s proposal.</w:t>
      </w:r>
    </w:p>
    <w:p w:rsidR="008A30CA" w:rsidRPr="00570C98" w:rsidRDefault="008A30CA" w:rsidP="008A30CA">
      <w:pPr>
        <w:ind w:left="0" w:firstLine="0"/>
        <w:rPr>
          <w:rFonts w:ascii="Segoe UI" w:hAnsi="Segoe UI" w:cs="Segoe UI"/>
          <w:b/>
          <w:color w:val="C00000"/>
          <w:sz w:val="22"/>
          <w:szCs w:val="22"/>
          <w:u w:val="single"/>
        </w:rPr>
      </w:pPr>
    </w:p>
    <w:p w:rsidR="00EB699F" w:rsidRPr="00570C98" w:rsidRDefault="008A30CA" w:rsidP="00131C7B">
      <w:pPr>
        <w:ind w:left="0" w:firstLine="0"/>
        <w:rPr>
          <w:rFonts w:ascii="Segoe UI" w:hAnsi="Segoe UI" w:cs="Segoe UI"/>
        </w:rPr>
      </w:pPr>
      <w:r w:rsidRPr="00570C98">
        <w:rPr>
          <w:rFonts w:ascii="Segoe UI" w:hAnsi="Segoe UI" w:cs="Segoe UI"/>
          <w:b/>
          <w:color w:val="C00000"/>
          <w:sz w:val="22"/>
          <w:szCs w:val="22"/>
          <w:u w:val="single"/>
        </w:rPr>
        <w:t>AH RESERVES THE RIGHT TO REJECT OFFERS OR END DISCUSSIONS WITH RESPONDENTS THAT ARE NOT FORTHCOMING WITH EXCEPTIONS IN THE PROPOSAL SUBMISSION.  GENERALIZED EXCEPTIONS ARE NOT ACCEPTABLE (E.G., RESPONDENT IS AMENABLE TO REACHING NEGOTIATED TERMS WITH AH).</w:t>
      </w:r>
    </w:p>
    <w:p w:rsidR="00EB699F" w:rsidRPr="00570C98" w:rsidRDefault="00EB699F" w:rsidP="008A30CA">
      <w:pPr>
        <w:pStyle w:val="NoSpacing"/>
        <w:ind w:left="0" w:firstLine="0"/>
        <w:rPr>
          <w:rFonts w:ascii="Segoe UI" w:hAnsi="Segoe UI" w:cs="Segoe UI"/>
        </w:rPr>
      </w:pPr>
    </w:p>
    <w:sectPr w:rsidR="00EB699F" w:rsidRPr="00570C98" w:rsidSect="004179B9">
      <w:headerReference w:type="default" r:id="rId9"/>
      <w:footerReference w:type="default" r:id="rId10"/>
      <w:headerReference w:type="first" r:id="rId11"/>
      <w:footerReference w:type="first" r:id="rId12"/>
      <w:pgSz w:w="12240" w:h="15840" w:code="1"/>
      <w:pgMar w:top="500" w:right="1152" w:bottom="360" w:left="1152" w:header="175" w:footer="2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CD2" w:rsidRDefault="00EB4CD2">
      <w:r>
        <w:separator/>
      </w:r>
    </w:p>
  </w:endnote>
  <w:endnote w:type="continuationSeparator" w:id="0">
    <w:p w:rsidR="00EB4CD2" w:rsidRDefault="00EB4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MT">
    <w:altName w:val="Malgun Gothic Semilight"/>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479623"/>
      <w:docPartObj>
        <w:docPartGallery w:val="Page Numbers (Bottom of Page)"/>
        <w:docPartUnique/>
      </w:docPartObj>
    </w:sdtPr>
    <w:sdtEndPr>
      <w:rPr>
        <w:color w:val="7F7F7F" w:themeColor="background1" w:themeShade="7F"/>
        <w:spacing w:val="60"/>
        <w:sz w:val="22"/>
      </w:rPr>
    </w:sdtEndPr>
    <w:sdtContent>
      <w:p w:rsidR="00EB4CD2" w:rsidRPr="002D524A" w:rsidRDefault="00EB4CD2" w:rsidP="002D524A">
        <w:pPr>
          <w:pStyle w:val="Footer"/>
          <w:pBdr>
            <w:top w:val="single" w:sz="4" w:space="1" w:color="D9D9D9" w:themeColor="background1" w:themeShade="D9"/>
          </w:pBdr>
          <w:jc w:val="right"/>
          <w:rPr>
            <w:b/>
            <w:bCs/>
            <w:sz w:val="22"/>
          </w:rPr>
        </w:pPr>
        <w:r w:rsidRPr="002D524A">
          <w:rPr>
            <w:rFonts w:ascii="Segoe UI" w:hAnsi="Segoe UI" w:cs="Segoe UI"/>
            <w:sz w:val="18"/>
          </w:rPr>
          <w:fldChar w:fldCharType="begin"/>
        </w:r>
        <w:r w:rsidRPr="002D524A">
          <w:rPr>
            <w:rFonts w:ascii="Segoe UI" w:hAnsi="Segoe UI" w:cs="Segoe UI"/>
            <w:sz w:val="18"/>
          </w:rPr>
          <w:instrText xml:space="preserve"> PAGE   \* MERGEFORMAT </w:instrText>
        </w:r>
        <w:r w:rsidRPr="002D524A">
          <w:rPr>
            <w:rFonts w:ascii="Segoe UI" w:hAnsi="Segoe UI" w:cs="Segoe UI"/>
            <w:sz w:val="18"/>
          </w:rPr>
          <w:fldChar w:fldCharType="separate"/>
        </w:r>
        <w:r w:rsidR="006A1768" w:rsidRPr="006A1768">
          <w:rPr>
            <w:rFonts w:ascii="Segoe UI" w:hAnsi="Segoe UI" w:cs="Segoe UI"/>
            <w:b/>
            <w:bCs/>
            <w:noProof/>
            <w:sz w:val="18"/>
          </w:rPr>
          <w:t>24</w:t>
        </w:r>
        <w:r w:rsidRPr="002D524A">
          <w:rPr>
            <w:rFonts w:ascii="Segoe UI" w:hAnsi="Segoe UI" w:cs="Segoe UI"/>
            <w:b/>
            <w:bCs/>
            <w:noProof/>
            <w:sz w:val="18"/>
          </w:rPr>
          <w:fldChar w:fldCharType="end"/>
        </w:r>
        <w:r w:rsidRPr="002D524A">
          <w:rPr>
            <w:rFonts w:ascii="Segoe UI" w:hAnsi="Segoe UI" w:cs="Segoe UI"/>
            <w:b/>
            <w:bCs/>
            <w:sz w:val="18"/>
          </w:rPr>
          <w:t xml:space="preserve"> | </w:t>
        </w:r>
        <w:r w:rsidRPr="002D524A">
          <w:rPr>
            <w:rFonts w:ascii="Segoe UI" w:hAnsi="Segoe UI" w:cs="Segoe UI"/>
            <w:color w:val="7F7F7F" w:themeColor="background1" w:themeShade="7F"/>
            <w:spacing w:val="60"/>
            <w:sz w:val="18"/>
          </w:rPr>
          <w:t>Page</w:t>
        </w:r>
      </w:p>
    </w:sdtContent>
  </w:sdt>
  <w:p w:rsidR="00EB4CD2" w:rsidRDefault="00EB4CD2" w:rsidP="00276FC3">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CD2" w:rsidRDefault="00EB4CD2" w:rsidP="00E31E4A">
    <w:pPr>
      <w:pStyle w:val="Footer"/>
      <w:jc w:val="left"/>
    </w:pPr>
  </w:p>
  <w:p w:rsidR="00EB4CD2" w:rsidRDefault="00EB4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CD2" w:rsidRDefault="00EB4CD2">
      <w:r>
        <w:separator/>
      </w:r>
    </w:p>
  </w:footnote>
  <w:footnote w:type="continuationSeparator" w:id="0">
    <w:p w:rsidR="00EB4CD2" w:rsidRDefault="00EB4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w:hAnsi="Segoe UI" w:cs="Segoe UI"/>
        <w:b/>
        <w:sz w:val="22"/>
        <w:szCs w:val="20"/>
      </w:rPr>
      <w:id w:val="-867214370"/>
      <w:docPartObj>
        <w:docPartGallery w:val="Page Numbers (Top of Page)"/>
        <w:docPartUnique/>
      </w:docPartObj>
    </w:sdtPr>
    <w:sdtEndPr>
      <w:rPr>
        <w:noProof/>
        <w:sz w:val="28"/>
      </w:rPr>
    </w:sdtEndPr>
    <w:sdtContent>
      <w:p w:rsidR="00EB4CD2" w:rsidRDefault="00EB4CD2" w:rsidP="001F5DA9">
        <w:pPr>
          <w:pStyle w:val="Header"/>
          <w:jc w:val="center"/>
          <w:rPr>
            <w:rFonts w:ascii="Segoe UI" w:hAnsi="Segoe UI" w:cs="Segoe UI"/>
            <w:b/>
            <w:sz w:val="22"/>
            <w:szCs w:val="20"/>
          </w:rPr>
        </w:pPr>
      </w:p>
      <w:p w:rsidR="00EB4CD2" w:rsidRDefault="00EB4CD2" w:rsidP="001F5DA9">
        <w:pPr>
          <w:pStyle w:val="Header"/>
          <w:jc w:val="center"/>
          <w:rPr>
            <w:rFonts w:ascii="Segoe UI" w:hAnsi="Segoe UI" w:cs="Segoe UI"/>
            <w:b/>
          </w:rPr>
        </w:pPr>
        <w:r w:rsidRPr="00495051">
          <w:rPr>
            <w:rFonts w:ascii="Segoe UI" w:hAnsi="Segoe UI" w:cs="Segoe UI"/>
            <w:b/>
          </w:rPr>
          <w:t>R</w:t>
        </w:r>
        <w:r>
          <w:rPr>
            <w:rFonts w:ascii="Segoe UI" w:hAnsi="Segoe UI" w:cs="Segoe UI"/>
            <w:b/>
          </w:rPr>
          <w:t xml:space="preserve">equest for </w:t>
        </w:r>
        <w:r w:rsidRPr="00495051">
          <w:rPr>
            <w:rFonts w:ascii="Segoe UI" w:hAnsi="Segoe UI" w:cs="Segoe UI"/>
            <w:b/>
          </w:rPr>
          <w:t>P</w:t>
        </w:r>
        <w:r>
          <w:rPr>
            <w:rFonts w:ascii="Segoe UI" w:hAnsi="Segoe UI" w:cs="Segoe UI"/>
            <w:b/>
          </w:rPr>
          <w:t>roposals #2</w:t>
        </w:r>
        <w:r w:rsidRPr="00495051">
          <w:rPr>
            <w:rFonts w:ascii="Segoe UI" w:hAnsi="Segoe UI" w:cs="Segoe UI"/>
            <w:b/>
          </w:rPr>
          <w:t>0</w:t>
        </w:r>
        <w:r>
          <w:rPr>
            <w:rFonts w:ascii="Segoe UI" w:hAnsi="Segoe UI" w:cs="Segoe UI"/>
            <w:b/>
          </w:rPr>
          <w:t>20</w:t>
        </w:r>
        <w:r w:rsidRPr="00495051">
          <w:rPr>
            <w:rFonts w:ascii="Segoe UI" w:hAnsi="Segoe UI" w:cs="Segoe UI"/>
            <w:b/>
          </w:rPr>
          <w:t>-0</w:t>
        </w:r>
        <w:r>
          <w:rPr>
            <w:rFonts w:ascii="Segoe UI" w:hAnsi="Segoe UI" w:cs="Segoe UI"/>
            <w:b/>
          </w:rPr>
          <w:t>054</w:t>
        </w:r>
      </w:p>
      <w:p w:rsidR="00EB4CD2" w:rsidRPr="001F5DA9" w:rsidRDefault="00EB4CD2" w:rsidP="001F5DA9">
        <w:pPr>
          <w:pStyle w:val="Header"/>
          <w:jc w:val="center"/>
          <w:rPr>
            <w:rFonts w:ascii="Segoe UI" w:hAnsi="Segoe UI" w:cs="Segoe UI"/>
            <w:b/>
            <w:sz w:val="28"/>
            <w:szCs w:val="20"/>
          </w:rPr>
        </w:pPr>
        <w:r>
          <w:rPr>
            <w:rFonts w:ascii="Segoe UI" w:hAnsi="Segoe UI" w:cs="Segoe UI"/>
            <w:b/>
          </w:rPr>
          <w:t>Security Guard Services</w:t>
        </w:r>
      </w:p>
    </w:sdtContent>
  </w:sdt>
  <w:p w:rsidR="00EB4CD2" w:rsidRPr="001F5DA9" w:rsidRDefault="00EB4CD2" w:rsidP="001F5DA9">
    <w:pPr>
      <w:pStyle w:val="Header"/>
      <w:tabs>
        <w:tab w:val="clear" w:pos="4680"/>
        <w:tab w:val="clear" w:pos="9360"/>
        <w:tab w:val="left" w:pos="8698"/>
      </w:tabs>
      <w:jc w:val="center"/>
      <w:rPr>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CD2" w:rsidRDefault="00EB4CD2" w:rsidP="006B7175">
    <w:pPr>
      <w:pStyle w:val="Header"/>
      <w:jc w:val="left"/>
      <w:rPr>
        <w:rFonts w:ascii="Segoe UI" w:hAnsi="Segoe UI" w:cs="Segoe UI"/>
        <w:b/>
        <w:sz w:val="22"/>
        <w:szCs w:val="20"/>
      </w:rPr>
    </w:pPr>
    <w:r w:rsidRPr="006B7175">
      <w:rPr>
        <w:rFonts w:ascii="Segoe UI" w:hAnsi="Segoe UI" w:cs="Segoe UI"/>
        <w:b/>
        <w:noProof/>
        <w:sz w:val="22"/>
        <w:szCs w:val="20"/>
      </w:rPr>
      <mc:AlternateContent>
        <mc:Choice Requires="wps">
          <w:drawing>
            <wp:anchor distT="45720" distB="45720" distL="114300" distR="114300" simplePos="0" relativeHeight="251659264" behindDoc="0" locked="0" layoutInCell="1" allowOverlap="1" wp14:anchorId="11846F32" wp14:editId="20AA9C3F">
              <wp:simplePos x="0" y="0"/>
              <wp:positionH relativeFrom="column">
                <wp:posOffset>1122680</wp:posOffset>
              </wp:positionH>
              <wp:positionV relativeFrom="paragraph">
                <wp:posOffset>181610</wp:posOffset>
              </wp:positionV>
              <wp:extent cx="5124450" cy="8451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845185"/>
                      </a:xfrm>
                      <a:prstGeom prst="rect">
                        <a:avLst/>
                      </a:prstGeom>
                      <a:solidFill>
                        <a:srgbClr val="FFFFFF"/>
                      </a:solidFill>
                      <a:ln w="9525">
                        <a:noFill/>
                        <a:miter lim="800000"/>
                        <a:headEnd/>
                        <a:tailEnd/>
                      </a:ln>
                    </wps:spPr>
                    <wps:txbx>
                      <w:txbxContent>
                        <w:p w:rsidR="00EB4CD2" w:rsidRPr="00D07C9E" w:rsidRDefault="00EB4CD2" w:rsidP="002E0258">
                          <w:pPr>
                            <w:pStyle w:val="Header"/>
                            <w:jc w:val="center"/>
                            <w:rPr>
                              <w:rFonts w:ascii="Segoe UI" w:hAnsi="Segoe UI" w:cs="Segoe UI"/>
                              <w:b/>
                              <w:szCs w:val="36"/>
                            </w:rPr>
                          </w:pPr>
                        </w:p>
                        <w:p w:rsidR="00EB4CD2" w:rsidRDefault="00EB4CD2" w:rsidP="002E0258">
                          <w:pPr>
                            <w:pStyle w:val="Header"/>
                            <w:jc w:val="center"/>
                            <w:rPr>
                              <w:rFonts w:ascii="Segoe UI" w:hAnsi="Segoe UI" w:cs="Segoe UI"/>
                              <w:b/>
                              <w:sz w:val="32"/>
                              <w:szCs w:val="36"/>
                            </w:rPr>
                          </w:pPr>
                          <w:r w:rsidRPr="00BF2FD1">
                            <w:rPr>
                              <w:rFonts w:ascii="Segoe UI" w:hAnsi="Segoe UI" w:cs="Segoe UI"/>
                              <w:b/>
                              <w:sz w:val="32"/>
                              <w:szCs w:val="36"/>
                            </w:rPr>
                            <w:t>R</w:t>
                          </w:r>
                          <w:r>
                            <w:rPr>
                              <w:rFonts w:ascii="Segoe UI" w:hAnsi="Segoe UI" w:cs="Segoe UI"/>
                              <w:b/>
                              <w:sz w:val="32"/>
                              <w:szCs w:val="36"/>
                            </w:rPr>
                            <w:t>equest for Proposals #</w:t>
                          </w:r>
                          <w:r w:rsidRPr="00BF2FD1">
                            <w:rPr>
                              <w:rFonts w:ascii="Segoe UI" w:hAnsi="Segoe UI" w:cs="Segoe UI"/>
                              <w:b/>
                              <w:sz w:val="32"/>
                              <w:szCs w:val="36"/>
                            </w:rPr>
                            <w:t>20</w:t>
                          </w:r>
                          <w:r>
                            <w:rPr>
                              <w:rFonts w:ascii="Segoe UI" w:hAnsi="Segoe UI" w:cs="Segoe UI"/>
                              <w:b/>
                              <w:sz w:val="32"/>
                              <w:szCs w:val="36"/>
                            </w:rPr>
                            <w:t>20-0054</w:t>
                          </w:r>
                        </w:p>
                        <w:p w:rsidR="00EB4CD2" w:rsidRPr="002E0258" w:rsidRDefault="00EB4CD2" w:rsidP="002E0258">
                          <w:pPr>
                            <w:pStyle w:val="Header"/>
                            <w:jc w:val="center"/>
                            <w:rPr>
                              <w:rFonts w:ascii="Segoe UI" w:hAnsi="Segoe UI" w:cs="Segoe UI"/>
                              <w:b/>
                              <w:sz w:val="32"/>
                              <w:szCs w:val="20"/>
                            </w:rPr>
                          </w:pPr>
                          <w:r>
                            <w:rPr>
                              <w:rFonts w:ascii="Segoe UI" w:hAnsi="Segoe UI" w:cs="Segoe UI"/>
                              <w:b/>
                              <w:sz w:val="28"/>
                            </w:rPr>
                            <w:t>Security Guard Services</w:t>
                          </w:r>
                        </w:p>
                        <w:p w:rsidR="00EB4CD2" w:rsidRPr="00BF2FD1" w:rsidRDefault="00EB4CD2" w:rsidP="002E0258">
                          <w:pPr>
                            <w:pStyle w:val="Header"/>
                            <w:jc w:val="center"/>
                            <w:rPr>
                              <w:rFonts w:ascii="Segoe UI" w:hAnsi="Segoe UI" w:cs="Segoe UI"/>
                              <w:b/>
                              <w:sz w:val="32"/>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846F32" id="_x0000_t202" coordsize="21600,21600" o:spt="202" path="m,l,21600r21600,l21600,xe">
              <v:stroke joinstyle="miter"/>
              <v:path gradientshapeok="t" o:connecttype="rect"/>
            </v:shapetype>
            <v:shape id="Text Box 2" o:spid="_x0000_s1026" type="#_x0000_t202" style="position:absolute;left:0;text-align:left;margin-left:88.4pt;margin-top:14.3pt;width:403.5pt;height:66.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" stroked="f">
              <v:textbox>
                <w:txbxContent>
                  <w:p w:rsidR="00BD09F4" w:rsidRPr="00D07C9E" w:rsidRDefault="00BD09F4" w:rsidP="002E0258">
                    <w:pPr>
                      <w:pStyle w:val="Header"/>
                      <w:jc w:val="center"/>
                      <w:rPr>
                        <w:rFonts w:ascii="Segoe UI" w:hAnsi="Segoe UI" w:cs="Segoe UI"/>
                        <w:b/>
                        <w:szCs w:val="36"/>
                      </w:rPr>
                    </w:pPr>
                  </w:p>
                  <w:p w:rsidR="00BD09F4" w:rsidRDefault="00BD09F4" w:rsidP="002E0258">
                    <w:pPr>
                      <w:pStyle w:val="Header"/>
                      <w:jc w:val="center"/>
                      <w:rPr>
                        <w:rFonts w:ascii="Segoe UI" w:hAnsi="Segoe UI" w:cs="Segoe UI"/>
                        <w:b/>
                        <w:sz w:val="32"/>
                        <w:szCs w:val="36"/>
                      </w:rPr>
                    </w:pPr>
                    <w:r w:rsidRPr="00BF2FD1">
                      <w:rPr>
                        <w:rFonts w:ascii="Segoe UI" w:hAnsi="Segoe UI" w:cs="Segoe UI"/>
                        <w:b/>
                        <w:sz w:val="32"/>
                        <w:szCs w:val="36"/>
                      </w:rPr>
                      <w:t>R</w:t>
                    </w:r>
                    <w:r>
                      <w:rPr>
                        <w:rFonts w:ascii="Segoe UI" w:hAnsi="Segoe UI" w:cs="Segoe UI"/>
                        <w:b/>
                        <w:sz w:val="32"/>
                        <w:szCs w:val="36"/>
                      </w:rPr>
                      <w:t>equest for Proposals #</w:t>
                    </w:r>
                    <w:r w:rsidRPr="00BF2FD1">
                      <w:rPr>
                        <w:rFonts w:ascii="Segoe UI" w:hAnsi="Segoe UI" w:cs="Segoe UI"/>
                        <w:b/>
                        <w:sz w:val="32"/>
                        <w:szCs w:val="36"/>
                      </w:rPr>
                      <w:t>20</w:t>
                    </w:r>
                    <w:r>
                      <w:rPr>
                        <w:rFonts w:ascii="Segoe UI" w:hAnsi="Segoe UI" w:cs="Segoe UI"/>
                        <w:b/>
                        <w:sz w:val="32"/>
                        <w:szCs w:val="36"/>
                      </w:rPr>
                      <w:t>20-0054</w:t>
                    </w:r>
                  </w:p>
                  <w:p w:rsidR="00BD09F4" w:rsidRPr="002E0258" w:rsidRDefault="00BD09F4" w:rsidP="002E0258">
                    <w:pPr>
                      <w:pStyle w:val="Header"/>
                      <w:jc w:val="center"/>
                      <w:rPr>
                        <w:rFonts w:ascii="Segoe UI" w:hAnsi="Segoe UI" w:cs="Segoe UI"/>
                        <w:b/>
                        <w:sz w:val="32"/>
                        <w:szCs w:val="20"/>
                      </w:rPr>
                    </w:pPr>
                    <w:r>
                      <w:rPr>
                        <w:rFonts w:ascii="Segoe UI" w:hAnsi="Segoe UI" w:cs="Segoe UI"/>
                        <w:b/>
                        <w:sz w:val="28"/>
                      </w:rPr>
                      <w:t>Security Guard Services</w:t>
                    </w:r>
                  </w:p>
                  <w:p w:rsidR="00BD09F4" w:rsidRPr="00BF2FD1" w:rsidRDefault="00BD09F4" w:rsidP="002E0258">
                    <w:pPr>
                      <w:pStyle w:val="Header"/>
                      <w:jc w:val="center"/>
                      <w:rPr>
                        <w:rFonts w:ascii="Segoe UI" w:hAnsi="Segoe UI" w:cs="Segoe UI"/>
                        <w:b/>
                        <w:sz w:val="32"/>
                        <w:szCs w:val="36"/>
                      </w:rPr>
                    </w:pPr>
                  </w:p>
                </w:txbxContent>
              </v:textbox>
              <w10:wrap type="square"/>
            </v:shape>
          </w:pict>
        </mc:Fallback>
      </mc:AlternateContent>
    </w:r>
  </w:p>
  <w:sdt>
    <w:sdtPr>
      <w:rPr>
        <w:rFonts w:ascii="Segoe UI" w:hAnsi="Segoe UI" w:cs="Segoe UI"/>
        <w:b/>
        <w:sz w:val="22"/>
        <w:szCs w:val="20"/>
      </w:rPr>
      <w:id w:val="-184597657"/>
      <w:docPartObj>
        <w:docPartGallery w:val="Page Numbers (Top of Page)"/>
        <w:docPartUnique/>
      </w:docPartObj>
    </w:sdtPr>
    <w:sdtEndPr>
      <w:rPr>
        <w:noProof/>
        <w:sz w:val="28"/>
      </w:rPr>
    </w:sdtEndPr>
    <w:sdtContent>
      <w:p w:rsidR="00EB4CD2" w:rsidRDefault="00EB4CD2" w:rsidP="006B7175">
        <w:pPr>
          <w:pStyle w:val="Header"/>
          <w:jc w:val="left"/>
          <w:rPr>
            <w:rFonts w:ascii="Segoe UI" w:hAnsi="Segoe UI" w:cs="Segoe UI"/>
            <w:b/>
            <w:sz w:val="22"/>
            <w:szCs w:val="20"/>
          </w:rPr>
        </w:pPr>
        <w:r w:rsidRPr="006B7175">
          <w:rPr>
            <w:rFonts w:ascii="Segoe UI" w:hAnsi="Segoe UI" w:cs="Segoe UI"/>
            <w:b/>
            <w:noProof/>
            <w:sz w:val="22"/>
            <w:szCs w:val="20"/>
          </w:rPr>
          <w:drawing>
            <wp:inline distT="0" distB="0" distL="0" distR="0" wp14:anchorId="4C38D083" wp14:editId="3AA41133">
              <wp:extent cx="942975" cy="942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EB4CD2" w:rsidRPr="001F5DA9" w:rsidRDefault="006A1768" w:rsidP="00B119FF">
        <w:pPr>
          <w:pStyle w:val="Header"/>
          <w:jc w:val="center"/>
          <w:rPr>
            <w:rFonts w:ascii="Segoe UI" w:hAnsi="Segoe UI" w:cs="Segoe UI"/>
            <w:b/>
            <w:sz w:val="28"/>
            <w:szCs w:val="2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0"/>
    <w:lvl w:ilvl="0">
      <w:start w:val="1"/>
      <w:numFmt w:val="decimal"/>
      <w:pStyle w:val="Quick1"/>
      <w:lvlText w:val="%1."/>
      <w:lvlJc w:val="left"/>
      <w:pPr>
        <w:tabs>
          <w:tab w:val="num" w:pos="1440"/>
        </w:tabs>
      </w:pPr>
    </w:lvl>
  </w:abstractNum>
  <w:abstractNum w:abstractNumId="1" w15:restartNumberingAfterBreak="0">
    <w:nsid w:val="0000000C"/>
    <w:multiLevelType w:val="multilevel"/>
    <w:tmpl w:val="00000000"/>
    <w:name w:val="AutoList1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E"/>
    <w:multiLevelType w:val="multilevel"/>
    <w:tmpl w:val="89BA2024"/>
    <w:name w:val="AutoList15"/>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19"/>
    <w:multiLevelType w:val="multilevel"/>
    <w:tmpl w:val="00000000"/>
    <w:lvl w:ilvl="0">
      <w:start w:val="1"/>
      <w:numFmt w:val="upperLetter"/>
      <w:pStyle w:val="Level1"/>
      <w:lvlText w:val="%1."/>
      <w:lvlJc w:val="left"/>
      <w:pPr>
        <w:tabs>
          <w:tab w:val="num" w:pos="1440"/>
        </w:tabs>
        <w:ind w:left="1440" w:hanging="360"/>
      </w:pPr>
      <w:rPr>
        <w:rFonts w:ascii="Arial" w:hAnsi="Arial"/>
        <w:sz w:val="22"/>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02C5707"/>
    <w:multiLevelType w:val="hybridMultilevel"/>
    <w:tmpl w:val="14B024B6"/>
    <w:lvl w:ilvl="0" w:tplc="9A0C62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315032"/>
    <w:multiLevelType w:val="hybridMultilevel"/>
    <w:tmpl w:val="BE6A9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316DB"/>
    <w:multiLevelType w:val="hybridMultilevel"/>
    <w:tmpl w:val="6D52474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EADED660">
      <w:start w:val="1"/>
      <w:numFmt w:val="lowerLetter"/>
      <w:lvlText w:val="(%6)"/>
      <w:lvlJc w:val="left"/>
      <w:pPr>
        <w:ind w:left="5220" w:hanging="720"/>
      </w:pPr>
      <w:rPr>
        <w:rFonts w:hint="default"/>
      </w:r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CB6A27"/>
    <w:multiLevelType w:val="hybridMultilevel"/>
    <w:tmpl w:val="3F0AF0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127E99"/>
    <w:multiLevelType w:val="hybridMultilevel"/>
    <w:tmpl w:val="17CE78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C4029E"/>
    <w:multiLevelType w:val="hybridMultilevel"/>
    <w:tmpl w:val="17CE78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9079F5"/>
    <w:multiLevelType w:val="hybridMultilevel"/>
    <w:tmpl w:val="3F0AF0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4A6CEE"/>
    <w:multiLevelType w:val="hybridMultilevel"/>
    <w:tmpl w:val="17CE78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347C28"/>
    <w:multiLevelType w:val="multilevel"/>
    <w:tmpl w:val="ACFCF250"/>
    <w:lvl w:ilvl="0">
      <w:start w:val="5"/>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309466AF"/>
    <w:multiLevelType w:val="hybridMultilevel"/>
    <w:tmpl w:val="9954D676"/>
    <w:lvl w:ilvl="0" w:tplc="63EEFBE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3F9F0132"/>
    <w:multiLevelType w:val="hybridMultilevel"/>
    <w:tmpl w:val="01EE4B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1761A2B"/>
    <w:multiLevelType w:val="multilevel"/>
    <w:tmpl w:val="13AAC136"/>
    <w:lvl w:ilvl="0">
      <w:start w:val="1"/>
      <w:numFmt w:val="decimal"/>
      <w:lvlText w:val="%1"/>
      <w:lvlJc w:val="left"/>
      <w:pPr>
        <w:ind w:left="360" w:hanging="360"/>
      </w:pPr>
      <w:rPr>
        <w:rFonts w:hint="default"/>
      </w:rPr>
    </w:lvl>
    <w:lvl w:ilvl="1">
      <w:start w:val="1"/>
      <w:numFmt w:val="decimal"/>
      <w:lvlText w:val="%1.%2"/>
      <w:lvlJc w:val="left"/>
      <w:pPr>
        <w:ind w:left="91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8040518"/>
    <w:multiLevelType w:val="hybridMultilevel"/>
    <w:tmpl w:val="17CE78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EB1D3A"/>
    <w:multiLevelType w:val="hybridMultilevel"/>
    <w:tmpl w:val="17CE78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371F55"/>
    <w:multiLevelType w:val="hybridMultilevel"/>
    <w:tmpl w:val="17CE78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4B10C2"/>
    <w:multiLevelType w:val="hybridMultilevel"/>
    <w:tmpl w:val="17CE78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F6246F"/>
    <w:multiLevelType w:val="hybridMultilevel"/>
    <w:tmpl w:val="D41CD7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4F728D"/>
    <w:multiLevelType w:val="hybridMultilevel"/>
    <w:tmpl w:val="FBC44CF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4C2A72A2">
      <w:start w:val="1"/>
      <w:numFmt w:val="lowerRoman"/>
      <w:lvlText w:val="%3."/>
      <w:lvlJc w:val="right"/>
      <w:pPr>
        <w:tabs>
          <w:tab w:val="num" w:pos="2160"/>
        </w:tabs>
        <w:ind w:left="2160" w:hanging="180"/>
      </w:pPr>
      <w:rPr>
        <w:rFonts w:ascii="Arial Narrow" w:hAnsi="Arial Narro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3253DA4"/>
    <w:multiLevelType w:val="hybridMultilevel"/>
    <w:tmpl w:val="763C4B14"/>
    <w:lvl w:ilvl="0" w:tplc="0409001B">
      <w:start w:val="1"/>
      <w:numFmt w:val="lowerRoman"/>
      <w:lvlText w:val="%1."/>
      <w:lvlJc w:val="right"/>
      <w:pPr>
        <w:ind w:left="2160" w:hanging="360"/>
      </w:pPr>
    </w:lvl>
    <w:lvl w:ilvl="1" w:tplc="AB2072E8">
      <w:start w:val="1"/>
      <w:numFmt w:val="lowerLetter"/>
      <w:lvlText w:val="%2."/>
      <w:lvlJc w:val="left"/>
      <w:pPr>
        <w:ind w:left="3240" w:hanging="72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83C1ABF"/>
    <w:multiLevelType w:val="multilevel"/>
    <w:tmpl w:val="388EED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13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8834066"/>
    <w:multiLevelType w:val="hybridMultilevel"/>
    <w:tmpl w:val="17CE78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E904EA"/>
    <w:multiLevelType w:val="hybridMultilevel"/>
    <w:tmpl w:val="3F0AF0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B626E77"/>
    <w:multiLevelType w:val="hybridMultilevel"/>
    <w:tmpl w:val="17CE78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05013F"/>
    <w:multiLevelType w:val="hybridMultilevel"/>
    <w:tmpl w:val="3F0AF0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48328F0"/>
    <w:multiLevelType w:val="hybridMultilevel"/>
    <w:tmpl w:val="004CAC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06232E"/>
    <w:multiLevelType w:val="hybridMultilevel"/>
    <w:tmpl w:val="2ACC4BC8"/>
    <w:lvl w:ilvl="0" w:tplc="69E88B72">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261C04"/>
    <w:multiLevelType w:val="hybridMultilevel"/>
    <w:tmpl w:val="F3BAB78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6B65E9"/>
    <w:multiLevelType w:val="hybridMultilevel"/>
    <w:tmpl w:val="5D4823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Quick1"/>
        <w:lvlText w:val="%1."/>
        <w:lvlJc w:val="left"/>
      </w:lvl>
    </w:lvlOverride>
  </w:num>
  <w:num w:numId="2">
    <w:abstractNumId w:val="21"/>
  </w:num>
  <w:num w:numId="3">
    <w:abstractNumId w:val="15"/>
  </w:num>
  <w:num w:numId="4">
    <w:abstractNumId w:val="3"/>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5"/>
  </w:num>
  <w:num w:numId="6">
    <w:abstractNumId w:val="29"/>
  </w:num>
  <w:num w:numId="7">
    <w:abstractNumId w:val="12"/>
  </w:num>
  <w:num w:numId="8">
    <w:abstractNumId w:val="20"/>
  </w:num>
  <w:num w:numId="9">
    <w:abstractNumId w:val="19"/>
  </w:num>
  <w:num w:numId="10">
    <w:abstractNumId w:val="11"/>
  </w:num>
  <w:num w:numId="11">
    <w:abstractNumId w:val="23"/>
  </w:num>
  <w:num w:numId="12">
    <w:abstractNumId w:val="17"/>
  </w:num>
  <w:num w:numId="13">
    <w:abstractNumId w:val="28"/>
  </w:num>
  <w:num w:numId="14">
    <w:abstractNumId w:val="26"/>
  </w:num>
  <w:num w:numId="15">
    <w:abstractNumId w:val="9"/>
  </w:num>
  <w:num w:numId="16">
    <w:abstractNumId w:val="30"/>
  </w:num>
  <w:num w:numId="17">
    <w:abstractNumId w:val="7"/>
  </w:num>
  <w:num w:numId="18">
    <w:abstractNumId w:val="24"/>
  </w:num>
  <w:num w:numId="19">
    <w:abstractNumId w:val="16"/>
  </w:num>
  <w:num w:numId="20">
    <w:abstractNumId w:val="10"/>
  </w:num>
  <w:num w:numId="21">
    <w:abstractNumId w:val="27"/>
  </w:num>
  <w:num w:numId="22">
    <w:abstractNumId w:val="25"/>
  </w:num>
  <w:num w:numId="23">
    <w:abstractNumId w:val="18"/>
  </w:num>
  <w:num w:numId="24">
    <w:abstractNumId w:val="6"/>
  </w:num>
  <w:num w:numId="25">
    <w:abstractNumId w:val="22"/>
  </w:num>
  <w:num w:numId="26">
    <w:abstractNumId w:val="14"/>
  </w:num>
  <w:num w:numId="27">
    <w:abstractNumId w:val="8"/>
  </w:num>
  <w:num w:numId="28">
    <w:abstractNumId w:val="31"/>
  </w:num>
  <w:num w:numId="29">
    <w:abstractNumId w:val="4"/>
  </w:num>
  <w:num w:numId="30">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3A3"/>
    <w:rsid w:val="000020FD"/>
    <w:rsid w:val="00006338"/>
    <w:rsid w:val="0001277B"/>
    <w:rsid w:val="00027EDB"/>
    <w:rsid w:val="0003233F"/>
    <w:rsid w:val="0003519F"/>
    <w:rsid w:val="00036306"/>
    <w:rsid w:val="000402C8"/>
    <w:rsid w:val="00042F5A"/>
    <w:rsid w:val="00050C19"/>
    <w:rsid w:val="00062137"/>
    <w:rsid w:val="00063309"/>
    <w:rsid w:val="00067431"/>
    <w:rsid w:val="00070938"/>
    <w:rsid w:val="00071D27"/>
    <w:rsid w:val="000777A0"/>
    <w:rsid w:val="00077DF9"/>
    <w:rsid w:val="0008086B"/>
    <w:rsid w:val="0008114F"/>
    <w:rsid w:val="0008323F"/>
    <w:rsid w:val="00090E9A"/>
    <w:rsid w:val="00093580"/>
    <w:rsid w:val="000962C3"/>
    <w:rsid w:val="000971C1"/>
    <w:rsid w:val="000A0E94"/>
    <w:rsid w:val="000A6B70"/>
    <w:rsid w:val="000B413B"/>
    <w:rsid w:val="000C3261"/>
    <w:rsid w:val="000D1AC7"/>
    <w:rsid w:val="000F335B"/>
    <w:rsid w:val="000F3A9F"/>
    <w:rsid w:val="00103731"/>
    <w:rsid w:val="001062CA"/>
    <w:rsid w:val="00117B77"/>
    <w:rsid w:val="001210DC"/>
    <w:rsid w:val="00122378"/>
    <w:rsid w:val="001234B6"/>
    <w:rsid w:val="0012447E"/>
    <w:rsid w:val="00125603"/>
    <w:rsid w:val="00125BB4"/>
    <w:rsid w:val="00131C7B"/>
    <w:rsid w:val="00133FB6"/>
    <w:rsid w:val="0013637E"/>
    <w:rsid w:val="00142B96"/>
    <w:rsid w:val="00146D19"/>
    <w:rsid w:val="0015447B"/>
    <w:rsid w:val="0019480F"/>
    <w:rsid w:val="0019787A"/>
    <w:rsid w:val="001A63A1"/>
    <w:rsid w:val="001B4FFA"/>
    <w:rsid w:val="001C1EF7"/>
    <w:rsid w:val="001C4455"/>
    <w:rsid w:val="001D28AC"/>
    <w:rsid w:val="001D3071"/>
    <w:rsid w:val="001D6BE9"/>
    <w:rsid w:val="001E08E6"/>
    <w:rsid w:val="001E0D68"/>
    <w:rsid w:val="001E276D"/>
    <w:rsid w:val="001E453D"/>
    <w:rsid w:val="001E7612"/>
    <w:rsid w:val="001F3513"/>
    <w:rsid w:val="001F4E83"/>
    <w:rsid w:val="001F5DA9"/>
    <w:rsid w:val="00232A27"/>
    <w:rsid w:val="002376AB"/>
    <w:rsid w:val="002406F2"/>
    <w:rsid w:val="00242FD5"/>
    <w:rsid w:val="0024576A"/>
    <w:rsid w:val="00246187"/>
    <w:rsid w:val="002618B6"/>
    <w:rsid w:val="0026690B"/>
    <w:rsid w:val="00267218"/>
    <w:rsid w:val="002715C5"/>
    <w:rsid w:val="00276FC3"/>
    <w:rsid w:val="00285B29"/>
    <w:rsid w:val="00286326"/>
    <w:rsid w:val="00290D9A"/>
    <w:rsid w:val="00291988"/>
    <w:rsid w:val="002962AB"/>
    <w:rsid w:val="002A1EA5"/>
    <w:rsid w:val="002A55CB"/>
    <w:rsid w:val="002A634C"/>
    <w:rsid w:val="002C0816"/>
    <w:rsid w:val="002C1957"/>
    <w:rsid w:val="002C7368"/>
    <w:rsid w:val="002D10AF"/>
    <w:rsid w:val="002D524A"/>
    <w:rsid w:val="002E0258"/>
    <w:rsid w:val="002F236E"/>
    <w:rsid w:val="002F59ED"/>
    <w:rsid w:val="003015CC"/>
    <w:rsid w:val="00301F4F"/>
    <w:rsid w:val="00306ECD"/>
    <w:rsid w:val="003071B8"/>
    <w:rsid w:val="00331E70"/>
    <w:rsid w:val="00340C71"/>
    <w:rsid w:val="00351A12"/>
    <w:rsid w:val="00366815"/>
    <w:rsid w:val="00367D0D"/>
    <w:rsid w:val="003747E7"/>
    <w:rsid w:val="0037666D"/>
    <w:rsid w:val="00377B9F"/>
    <w:rsid w:val="003A08F8"/>
    <w:rsid w:val="003A369F"/>
    <w:rsid w:val="003A4E16"/>
    <w:rsid w:val="003C100B"/>
    <w:rsid w:val="003C3835"/>
    <w:rsid w:val="003C5EB0"/>
    <w:rsid w:val="003C6947"/>
    <w:rsid w:val="003D2BC2"/>
    <w:rsid w:val="003D318C"/>
    <w:rsid w:val="003D7BD1"/>
    <w:rsid w:val="003E666F"/>
    <w:rsid w:val="003F32FE"/>
    <w:rsid w:val="003F58B2"/>
    <w:rsid w:val="0040395F"/>
    <w:rsid w:val="00413110"/>
    <w:rsid w:val="004160DF"/>
    <w:rsid w:val="004179B9"/>
    <w:rsid w:val="004231D2"/>
    <w:rsid w:val="004279F1"/>
    <w:rsid w:val="00427C2B"/>
    <w:rsid w:val="004476B8"/>
    <w:rsid w:val="004513A3"/>
    <w:rsid w:val="00453996"/>
    <w:rsid w:val="00457961"/>
    <w:rsid w:val="00472C16"/>
    <w:rsid w:val="00483634"/>
    <w:rsid w:val="00483DA9"/>
    <w:rsid w:val="00491627"/>
    <w:rsid w:val="00495051"/>
    <w:rsid w:val="004A302C"/>
    <w:rsid w:val="004A43CA"/>
    <w:rsid w:val="004C42F9"/>
    <w:rsid w:val="004D18B6"/>
    <w:rsid w:val="004D7AAA"/>
    <w:rsid w:val="004E1FD7"/>
    <w:rsid w:val="004E40FE"/>
    <w:rsid w:val="0050122B"/>
    <w:rsid w:val="00512D04"/>
    <w:rsid w:val="00514EBD"/>
    <w:rsid w:val="005224FA"/>
    <w:rsid w:val="00550B0B"/>
    <w:rsid w:val="00552969"/>
    <w:rsid w:val="0055570F"/>
    <w:rsid w:val="00556B03"/>
    <w:rsid w:val="00570C98"/>
    <w:rsid w:val="00582753"/>
    <w:rsid w:val="005926F5"/>
    <w:rsid w:val="005A3A3D"/>
    <w:rsid w:val="005A7336"/>
    <w:rsid w:val="005B1A0C"/>
    <w:rsid w:val="005C2DB7"/>
    <w:rsid w:val="005D3C03"/>
    <w:rsid w:val="006059AC"/>
    <w:rsid w:val="00606588"/>
    <w:rsid w:val="00611BA5"/>
    <w:rsid w:val="00615FF8"/>
    <w:rsid w:val="00617A24"/>
    <w:rsid w:val="00623039"/>
    <w:rsid w:val="00636690"/>
    <w:rsid w:val="00647DFB"/>
    <w:rsid w:val="00650715"/>
    <w:rsid w:val="00651274"/>
    <w:rsid w:val="0065333E"/>
    <w:rsid w:val="006538EA"/>
    <w:rsid w:val="006571B6"/>
    <w:rsid w:val="006735F3"/>
    <w:rsid w:val="00674FA3"/>
    <w:rsid w:val="00676EC5"/>
    <w:rsid w:val="00680841"/>
    <w:rsid w:val="006878AE"/>
    <w:rsid w:val="00691106"/>
    <w:rsid w:val="00696873"/>
    <w:rsid w:val="006A1768"/>
    <w:rsid w:val="006A348B"/>
    <w:rsid w:val="006A58CB"/>
    <w:rsid w:val="006B3F88"/>
    <w:rsid w:val="006B7175"/>
    <w:rsid w:val="006C4EE6"/>
    <w:rsid w:val="006C4F9D"/>
    <w:rsid w:val="006D4D0D"/>
    <w:rsid w:val="006D5187"/>
    <w:rsid w:val="006E1258"/>
    <w:rsid w:val="00700449"/>
    <w:rsid w:val="00703E81"/>
    <w:rsid w:val="00716B49"/>
    <w:rsid w:val="00726CBD"/>
    <w:rsid w:val="00727555"/>
    <w:rsid w:val="00731ECD"/>
    <w:rsid w:val="00740CC3"/>
    <w:rsid w:val="00740DE8"/>
    <w:rsid w:val="00754F55"/>
    <w:rsid w:val="0076152B"/>
    <w:rsid w:val="00763D33"/>
    <w:rsid w:val="007645F9"/>
    <w:rsid w:val="007839DC"/>
    <w:rsid w:val="007A19AB"/>
    <w:rsid w:val="007B09FF"/>
    <w:rsid w:val="007B75C5"/>
    <w:rsid w:val="007C64CA"/>
    <w:rsid w:val="007D767B"/>
    <w:rsid w:val="007E53AE"/>
    <w:rsid w:val="007F3BAA"/>
    <w:rsid w:val="007F5962"/>
    <w:rsid w:val="008011FE"/>
    <w:rsid w:val="00804A7E"/>
    <w:rsid w:val="00813BAC"/>
    <w:rsid w:val="00821B8C"/>
    <w:rsid w:val="00823C37"/>
    <w:rsid w:val="00830C1E"/>
    <w:rsid w:val="00843310"/>
    <w:rsid w:val="008503F3"/>
    <w:rsid w:val="00866C62"/>
    <w:rsid w:val="0088227F"/>
    <w:rsid w:val="00893FC4"/>
    <w:rsid w:val="008A22EC"/>
    <w:rsid w:val="008A30CA"/>
    <w:rsid w:val="008A66B5"/>
    <w:rsid w:val="008B1081"/>
    <w:rsid w:val="008B72BA"/>
    <w:rsid w:val="008C4B3B"/>
    <w:rsid w:val="008D0AEF"/>
    <w:rsid w:val="008D55D6"/>
    <w:rsid w:val="008D60F5"/>
    <w:rsid w:val="008E5483"/>
    <w:rsid w:val="008E6BDA"/>
    <w:rsid w:val="008F1C44"/>
    <w:rsid w:val="008F4D48"/>
    <w:rsid w:val="00911382"/>
    <w:rsid w:val="00924946"/>
    <w:rsid w:val="00926F7F"/>
    <w:rsid w:val="00930FC0"/>
    <w:rsid w:val="00931127"/>
    <w:rsid w:val="00932460"/>
    <w:rsid w:val="00932C51"/>
    <w:rsid w:val="0094379E"/>
    <w:rsid w:val="00953180"/>
    <w:rsid w:val="009568A1"/>
    <w:rsid w:val="00957329"/>
    <w:rsid w:val="00957578"/>
    <w:rsid w:val="00974E5E"/>
    <w:rsid w:val="009865A1"/>
    <w:rsid w:val="00987B69"/>
    <w:rsid w:val="00991250"/>
    <w:rsid w:val="009931D1"/>
    <w:rsid w:val="009B11B8"/>
    <w:rsid w:val="009B273F"/>
    <w:rsid w:val="009B7830"/>
    <w:rsid w:val="009D74B6"/>
    <w:rsid w:val="009E0538"/>
    <w:rsid w:val="009E567B"/>
    <w:rsid w:val="00A010B5"/>
    <w:rsid w:val="00A024D0"/>
    <w:rsid w:val="00A10931"/>
    <w:rsid w:val="00A15486"/>
    <w:rsid w:val="00A204A3"/>
    <w:rsid w:val="00A262F9"/>
    <w:rsid w:val="00A270DE"/>
    <w:rsid w:val="00A31C7A"/>
    <w:rsid w:val="00A36F51"/>
    <w:rsid w:val="00A37511"/>
    <w:rsid w:val="00A37554"/>
    <w:rsid w:val="00A41F44"/>
    <w:rsid w:val="00A53922"/>
    <w:rsid w:val="00A54DE1"/>
    <w:rsid w:val="00A6141A"/>
    <w:rsid w:val="00A61B28"/>
    <w:rsid w:val="00A6293F"/>
    <w:rsid w:val="00A666A0"/>
    <w:rsid w:val="00A67EA3"/>
    <w:rsid w:val="00A80DDA"/>
    <w:rsid w:val="00A810E1"/>
    <w:rsid w:val="00A8754D"/>
    <w:rsid w:val="00A917C9"/>
    <w:rsid w:val="00A92BC6"/>
    <w:rsid w:val="00A97E2B"/>
    <w:rsid w:val="00AA2167"/>
    <w:rsid w:val="00AA2711"/>
    <w:rsid w:val="00AB1AF9"/>
    <w:rsid w:val="00AB3183"/>
    <w:rsid w:val="00AB7625"/>
    <w:rsid w:val="00AD4189"/>
    <w:rsid w:val="00AE015A"/>
    <w:rsid w:val="00AE5A01"/>
    <w:rsid w:val="00AF023E"/>
    <w:rsid w:val="00AF0A14"/>
    <w:rsid w:val="00AF0B8D"/>
    <w:rsid w:val="00AF71B3"/>
    <w:rsid w:val="00B04726"/>
    <w:rsid w:val="00B10770"/>
    <w:rsid w:val="00B119FF"/>
    <w:rsid w:val="00B12144"/>
    <w:rsid w:val="00B171A5"/>
    <w:rsid w:val="00B24CA9"/>
    <w:rsid w:val="00B3035C"/>
    <w:rsid w:val="00B334CC"/>
    <w:rsid w:val="00B3463A"/>
    <w:rsid w:val="00B35D07"/>
    <w:rsid w:val="00B42C19"/>
    <w:rsid w:val="00B53D6F"/>
    <w:rsid w:val="00B55B71"/>
    <w:rsid w:val="00B72B3A"/>
    <w:rsid w:val="00B8040D"/>
    <w:rsid w:val="00B8734F"/>
    <w:rsid w:val="00B90D49"/>
    <w:rsid w:val="00B915E8"/>
    <w:rsid w:val="00BA2F12"/>
    <w:rsid w:val="00BA790E"/>
    <w:rsid w:val="00BB014A"/>
    <w:rsid w:val="00BB5009"/>
    <w:rsid w:val="00BB6FE8"/>
    <w:rsid w:val="00BC01E8"/>
    <w:rsid w:val="00BD09F4"/>
    <w:rsid w:val="00BD146B"/>
    <w:rsid w:val="00BD2C39"/>
    <w:rsid w:val="00BE0C8E"/>
    <w:rsid w:val="00BF2FD1"/>
    <w:rsid w:val="00BF52B1"/>
    <w:rsid w:val="00BF6878"/>
    <w:rsid w:val="00C027C7"/>
    <w:rsid w:val="00C16CB5"/>
    <w:rsid w:val="00C21FFE"/>
    <w:rsid w:val="00C27E78"/>
    <w:rsid w:val="00C329F8"/>
    <w:rsid w:val="00C4661A"/>
    <w:rsid w:val="00C51AD2"/>
    <w:rsid w:val="00C51E7C"/>
    <w:rsid w:val="00C52D1B"/>
    <w:rsid w:val="00C74257"/>
    <w:rsid w:val="00C77C16"/>
    <w:rsid w:val="00C818EF"/>
    <w:rsid w:val="00C91FDB"/>
    <w:rsid w:val="00CA2D34"/>
    <w:rsid w:val="00CA38FB"/>
    <w:rsid w:val="00CA3B1B"/>
    <w:rsid w:val="00CA594B"/>
    <w:rsid w:val="00CB5F26"/>
    <w:rsid w:val="00CB6820"/>
    <w:rsid w:val="00CE2DB3"/>
    <w:rsid w:val="00CE63C5"/>
    <w:rsid w:val="00CE6D53"/>
    <w:rsid w:val="00CF0415"/>
    <w:rsid w:val="00CF0518"/>
    <w:rsid w:val="00CF0CC4"/>
    <w:rsid w:val="00D010FB"/>
    <w:rsid w:val="00D0489A"/>
    <w:rsid w:val="00D052D9"/>
    <w:rsid w:val="00D07874"/>
    <w:rsid w:val="00D07C9E"/>
    <w:rsid w:val="00D1472E"/>
    <w:rsid w:val="00D207EE"/>
    <w:rsid w:val="00D20AA5"/>
    <w:rsid w:val="00D27A4E"/>
    <w:rsid w:val="00D31C6C"/>
    <w:rsid w:val="00D34DA1"/>
    <w:rsid w:val="00D45360"/>
    <w:rsid w:val="00D4569E"/>
    <w:rsid w:val="00D47AC8"/>
    <w:rsid w:val="00D50F8E"/>
    <w:rsid w:val="00D614DE"/>
    <w:rsid w:val="00D621BD"/>
    <w:rsid w:val="00D64346"/>
    <w:rsid w:val="00D747EE"/>
    <w:rsid w:val="00D76FE0"/>
    <w:rsid w:val="00D9335C"/>
    <w:rsid w:val="00D95FD6"/>
    <w:rsid w:val="00DA6C13"/>
    <w:rsid w:val="00DB5E19"/>
    <w:rsid w:val="00DB7DCB"/>
    <w:rsid w:val="00DC4454"/>
    <w:rsid w:val="00DC6771"/>
    <w:rsid w:val="00DD3F7D"/>
    <w:rsid w:val="00DE0A4F"/>
    <w:rsid w:val="00E00E3F"/>
    <w:rsid w:val="00E0453B"/>
    <w:rsid w:val="00E2669C"/>
    <w:rsid w:val="00E31E4A"/>
    <w:rsid w:val="00E5149A"/>
    <w:rsid w:val="00E51975"/>
    <w:rsid w:val="00E65C18"/>
    <w:rsid w:val="00E73358"/>
    <w:rsid w:val="00E774F9"/>
    <w:rsid w:val="00E92FF8"/>
    <w:rsid w:val="00E95041"/>
    <w:rsid w:val="00EB11D2"/>
    <w:rsid w:val="00EB17D1"/>
    <w:rsid w:val="00EB4CD2"/>
    <w:rsid w:val="00EB699F"/>
    <w:rsid w:val="00EC349D"/>
    <w:rsid w:val="00EC6145"/>
    <w:rsid w:val="00ED37B1"/>
    <w:rsid w:val="00EE0958"/>
    <w:rsid w:val="00EF0582"/>
    <w:rsid w:val="00F04EA4"/>
    <w:rsid w:val="00F07E0B"/>
    <w:rsid w:val="00F10F75"/>
    <w:rsid w:val="00F163F8"/>
    <w:rsid w:val="00F243C7"/>
    <w:rsid w:val="00F27CDC"/>
    <w:rsid w:val="00F3371F"/>
    <w:rsid w:val="00F35B70"/>
    <w:rsid w:val="00F414E7"/>
    <w:rsid w:val="00F509DF"/>
    <w:rsid w:val="00F5156A"/>
    <w:rsid w:val="00F52918"/>
    <w:rsid w:val="00F668B6"/>
    <w:rsid w:val="00F75FA2"/>
    <w:rsid w:val="00F87B2F"/>
    <w:rsid w:val="00FA39F1"/>
    <w:rsid w:val="00FB15C5"/>
    <w:rsid w:val="00FB188B"/>
    <w:rsid w:val="00FB5CD6"/>
    <w:rsid w:val="00FB6C0E"/>
    <w:rsid w:val="00FB704F"/>
    <w:rsid w:val="00FC021E"/>
    <w:rsid w:val="00FC57D0"/>
    <w:rsid w:val="00FD2453"/>
    <w:rsid w:val="00FE2DF1"/>
    <w:rsid w:val="00FF085E"/>
    <w:rsid w:val="00FF4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553D109"/>
  <w15:chartTrackingRefBased/>
  <w15:docId w15:val="{F6E76661-5639-4F57-AACB-5AE504632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3A3"/>
    <w:pPr>
      <w:spacing w:after="0" w:line="240" w:lineRule="auto"/>
      <w:ind w:left="720" w:hanging="720"/>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B7175"/>
    <w:pPr>
      <w:keepNext/>
      <w:keepLines/>
      <w:spacing w:before="240"/>
      <w:ind w:left="0" w:firstLine="0"/>
      <w:jc w:val="left"/>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17A24"/>
    <w:pPr>
      <w:keepNext/>
      <w:widowControl w:val="0"/>
      <w:tabs>
        <w:tab w:val="left" w:pos="-1440"/>
        <w:tab w:val="left" w:pos="-720"/>
        <w:tab w:val="left" w:pos="720"/>
        <w:tab w:val="left" w:pos="1440"/>
        <w:tab w:val="right" w:leader="dot" w:pos="9360"/>
      </w:tabs>
      <w:outlineLvl w:val="1"/>
    </w:pPr>
    <w:rPr>
      <w:b/>
      <w:snapToGrid w:val="0"/>
      <w:sz w:val="22"/>
      <w:szCs w:val="20"/>
    </w:rPr>
  </w:style>
  <w:style w:type="paragraph" w:styleId="Heading3">
    <w:name w:val="heading 3"/>
    <w:basedOn w:val="Normal"/>
    <w:next w:val="Normal"/>
    <w:link w:val="Heading3Char"/>
    <w:uiPriority w:val="9"/>
    <w:unhideWhenUsed/>
    <w:qFormat/>
    <w:rsid w:val="00E92FF8"/>
    <w:pPr>
      <w:keepNext/>
      <w:keepLines/>
      <w:spacing w:before="40"/>
      <w:ind w:left="0" w:firstLine="0"/>
      <w:jc w:val="left"/>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13A3"/>
    <w:pPr>
      <w:widowControl w:val="0"/>
      <w:tabs>
        <w:tab w:val="center" w:pos="4320"/>
        <w:tab w:val="right" w:pos="8640"/>
      </w:tabs>
    </w:pPr>
    <w:rPr>
      <w:snapToGrid w:val="0"/>
      <w:szCs w:val="20"/>
    </w:rPr>
  </w:style>
  <w:style w:type="character" w:customStyle="1" w:styleId="FooterChar">
    <w:name w:val="Footer Char"/>
    <w:basedOn w:val="DefaultParagraphFont"/>
    <w:link w:val="Footer"/>
    <w:uiPriority w:val="99"/>
    <w:rsid w:val="004513A3"/>
    <w:rPr>
      <w:rFonts w:ascii="Times New Roman" w:eastAsia="Times New Roman" w:hAnsi="Times New Roman" w:cs="Times New Roman"/>
      <w:snapToGrid w:val="0"/>
      <w:sz w:val="24"/>
      <w:szCs w:val="20"/>
    </w:rPr>
  </w:style>
  <w:style w:type="paragraph" w:styleId="ListParagraph">
    <w:name w:val="List Paragraph"/>
    <w:basedOn w:val="Normal"/>
    <w:uiPriority w:val="1"/>
    <w:qFormat/>
    <w:rsid w:val="004513A3"/>
    <w:pPr>
      <w:widowControl w:val="0"/>
    </w:pPr>
    <w:rPr>
      <w:snapToGrid w:val="0"/>
      <w:szCs w:val="20"/>
    </w:rPr>
  </w:style>
  <w:style w:type="paragraph" w:customStyle="1" w:styleId="Quick1">
    <w:name w:val="Quick 1."/>
    <w:basedOn w:val="Normal"/>
    <w:rsid w:val="004513A3"/>
    <w:pPr>
      <w:widowControl w:val="0"/>
      <w:numPr>
        <w:numId w:val="1"/>
      </w:numPr>
      <w:ind w:left="774"/>
    </w:pPr>
    <w:rPr>
      <w:snapToGrid w:val="0"/>
      <w:szCs w:val="20"/>
    </w:rPr>
  </w:style>
  <w:style w:type="paragraph" w:styleId="NoSpacing">
    <w:name w:val="No Spacing"/>
    <w:link w:val="NoSpacingChar"/>
    <w:uiPriority w:val="1"/>
    <w:qFormat/>
    <w:rsid w:val="004513A3"/>
    <w:pPr>
      <w:spacing w:after="0" w:line="240" w:lineRule="auto"/>
      <w:ind w:left="720" w:hanging="720"/>
      <w:jc w:val="both"/>
    </w:pPr>
    <w:rPr>
      <w:rFonts w:ascii="Calibri" w:eastAsia="Times New Roman" w:hAnsi="Calibri" w:cs="Times New Roman"/>
    </w:rPr>
  </w:style>
  <w:style w:type="character" w:customStyle="1" w:styleId="NoSpacingChar">
    <w:name w:val="No Spacing Char"/>
    <w:link w:val="NoSpacing"/>
    <w:uiPriority w:val="1"/>
    <w:rsid w:val="004513A3"/>
    <w:rPr>
      <w:rFonts w:ascii="Calibri" w:eastAsia="Times New Roman" w:hAnsi="Calibri" w:cs="Times New Roman"/>
    </w:rPr>
  </w:style>
  <w:style w:type="paragraph" w:styleId="Header">
    <w:name w:val="header"/>
    <w:basedOn w:val="Normal"/>
    <w:link w:val="HeaderChar"/>
    <w:uiPriority w:val="99"/>
    <w:unhideWhenUsed/>
    <w:rsid w:val="00C818EF"/>
    <w:pPr>
      <w:tabs>
        <w:tab w:val="center" w:pos="4680"/>
        <w:tab w:val="right" w:pos="9360"/>
      </w:tabs>
    </w:pPr>
  </w:style>
  <w:style w:type="character" w:customStyle="1" w:styleId="HeaderChar">
    <w:name w:val="Header Char"/>
    <w:basedOn w:val="DefaultParagraphFont"/>
    <w:link w:val="Header"/>
    <w:uiPriority w:val="99"/>
    <w:rsid w:val="00C818E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57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70F"/>
    <w:rPr>
      <w:rFonts w:ascii="Segoe UI" w:eastAsia="Times New Roman" w:hAnsi="Segoe UI" w:cs="Segoe UI"/>
      <w:sz w:val="18"/>
      <w:szCs w:val="18"/>
    </w:rPr>
  </w:style>
  <w:style w:type="table" w:styleId="TableGrid">
    <w:name w:val="Table Grid"/>
    <w:basedOn w:val="TableNormal"/>
    <w:uiPriority w:val="39"/>
    <w:rsid w:val="00A61B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26CBD"/>
    <w:rPr>
      <w:color w:val="0000FF"/>
      <w:u w:val="single"/>
    </w:rPr>
  </w:style>
  <w:style w:type="paragraph" w:styleId="NormalWeb">
    <w:name w:val="Normal (Web)"/>
    <w:basedOn w:val="Normal"/>
    <w:uiPriority w:val="99"/>
    <w:unhideWhenUsed/>
    <w:rsid w:val="00427C2B"/>
    <w:pPr>
      <w:spacing w:after="360"/>
      <w:ind w:left="0" w:firstLine="0"/>
      <w:jc w:val="left"/>
    </w:pPr>
  </w:style>
  <w:style w:type="character" w:styleId="CommentReference">
    <w:name w:val="annotation reference"/>
    <w:basedOn w:val="DefaultParagraphFont"/>
    <w:unhideWhenUsed/>
    <w:rsid w:val="00DC4454"/>
    <w:rPr>
      <w:sz w:val="16"/>
      <w:szCs w:val="16"/>
    </w:rPr>
  </w:style>
  <w:style w:type="paragraph" w:styleId="CommentText">
    <w:name w:val="annotation text"/>
    <w:basedOn w:val="Normal"/>
    <w:link w:val="CommentTextChar"/>
    <w:unhideWhenUsed/>
    <w:rsid w:val="00DC4454"/>
    <w:rPr>
      <w:sz w:val="20"/>
      <w:szCs w:val="20"/>
    </w:rPr>
  </w:style>
  <w:style w:type="character" w:customStyle="1" w:styleId="CommentTextChar">
    <w:name w:val="Comment Text Char"/>
    <w:basedOn w:val="DefaultParagraphFont"/>
    <w:link w:val="CommentText"/>
    <w:rsid w:val="00DC445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C4454"/>
    <w:rPr>
      <w:b/>
      <w:bCs/>
    </w:rPr>
  </w:style>
  <w:style w:type="character" w:customStyle="1" w:styleId="CommentSubjectChar">
    <w:name w:val="Comment Subject Char"/>
    <w:basedOn w:val="CommentTextChar"/>
    <w:link w:val="CommentSubject"/>
    <w:uiPriority w:val="99"/>
    <w:semiHidden/>
    <w:rsid w:val="00DC4454"/>
    <w:rPr>
      <w:rFonts w:ascii="Times New Roman" w:eastAsia="Times New Roman" w:hAnsi="Times New Roman" w:cs="Times New Roman"/>
      <w:b/>
      <w:bCs/>
      <w:sz w:val="20"/>
      <w:szCs w:val="20"/>
    </w:rPr>
  </w:style>
  <w:style w:type="paragraph" w:styleId="BodyText">
    <w:name w:val="Body Text"/>
    <w:basedOn w:val="Normal"/>
    <w:link w:val="BodyTextChar"/>
    <w:rsid w:val="00617A24"/>
    <w:pPr>
      <w:widowControl w:val="0"/>
      <w:autoSpaceDE w:val="0"/>
      <w:autoSpaceDN w:val="0"/>
      <w:adjustRightInd w:val="0"/>
    </w:pPr>
    <w:rPr>
      <w:szCs w:val="20"/>
    </w:rPr>
  </w:style>
  <w:style w:type="character" w:customStyle="1" w:styleId="BodyTextChar">
    <w:name w:val="Body Text Char"/>
    <w:basedOn w:val="DefaultParagraphFont"/>
    <w:link w:val="BodyText"/>
    <w:rsid w:val="00617A24"/>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617A24"/>
    <w:rPr>
      <w:rFonts w:ascii="Times New Roman" w:eastAsia="Times New Roman" w:hAnsi="Times New Roman" w:cs="Times New Roman"/>
      <w:b/>
      <w:snapToGrid w:val="0"/>
      <w:szCs w:val="20"/>
    </w:rPr>
  </w:style>
  <w:style w:type="paragraph" w:styleId="Revision">
    <w:name w:val="Revision"/>
    <w:hidden/>
    <w:uiPriority w:val="99"/>
    <w:semiHidden/>
    <w:rsid w:val="00B334CC"/>
    <w:pPr>
      <w:spacing w:after="0" w:line="240" w:lineRule="auto"/>
    </w:pPr>
    <w:rPr>
      <w:rFonts w:ascii="Times New Roman" w:eastAsia="Times New Roman" w:hAnsi="Times New Roman" w:cs="Times New Roman"/>
      <w:sz w:val="24"/>
      <w:szCs w:val="24"/>
    </w:rPr>
  </w:style>
  <w:style w:type="paragraph" w:customStyle="1" w:styleId="Default">
    <w:name w:val="Default"/>
    <w:rsid w:val="006B7175"/>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6B717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E92FF8"/>
    <w:rPr>
      <w:rFonts w:asciiTheme="majorHAnsi" w:eastAsiaTheme="majorEastAsia" w:hAnsiTheme="majorHAnsi" w:cstheme="majorBidi"/>
      <w:color w:val="1F4D78" w:themeColor="accent1" w:themeShade="7F"/>
      <w:sz w:val="24"/>
      <w:szCs w:val="24"/>
    </w:rPr>
  </w:style>
  <w:style w:type="paragraph" w:customStyle="1" w:styleId="Level1">
    <w:name w:val="Level 1"/>
    <w:basedOn w:val="Normal"/>
    <w:rsid w:val="00BF2FD1"/>
    <w:pPr>
      <w:widowControl w:val="0"/>
      <w:numPr>
        <w:numId w:val="4"/>
      </w:numPr>
      <w:ind w:left="1440" w:hanging="360"/>
      <w:jc w:val="left"/>
      <w:outlineLvl w:val="0"/>
    </w:pPr>
    <w:rPr>
      <w:snapToGrid w:val="0"/>
      <w:szCs w:val="20"/>
    </w:rPr>
  </w:style>
  <w:style w:type="paragraph" w:customStyle="1" w:styleId="Char">
    <w:name w:val="Char"/>
    <w:basedOn w:val="Normal"/>
    <w:rsid w:val="00FB6C0E"/>
    <w:pPr>
      <w:widowControl w:val="0"/>
      <w:tabs>
        <w:tab w:val="left" w:pos="540"/>
        <w:tab w:val="left" w:pos="1260"/>
        <w:tab w:val="left" w:pos="1800"/>
      </w:tabs>
      <w:spacing w:before="240" w:after="160" w:line="240" w:lineRule="exact"/>
      <w:ind w:left="0" w:firstLine="0"/>
    </w:pPr>
    <w:rPr>
      <w:rFonts w:ascii="Verdana" w:hAnsi="Verdana"/>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833850">
      <w:bodyDiv w:val="1"/>
      <w:marLeft w:val="0"/>
      <w:marRight w:val="0"/>
      <w:marTop w:val="0"/>
      <w:marBottom w:val="0"/>
      <w:divBdr>
        <w:top w:val="none" w:sz="0" w:space="0" w:color="auto"/>
        <w:left w:val="none" w:sz="0" w:space="0" w:color="auto"/>
        <w:bottom w:val="none" w:sz="0" w:space="0" w:color="auto"/>
        <w:right w:val="none" w:sz="0" w:space="0" w:color="auto"/>
      </w:divBdr>
      <w:divsChild>
        <w:div w:id="557975718">
          <w:marLeft w:val="0"/>
          <w:marRight w:val="0"/>
          <w:marTop w:val="0"/>
          <w:marBottom w:val="0"/>
          <w:divBdr>
            <w:top w:val="none" w:sz="0" w:space="0" w:color="auto"/>
            <w:left w:val="none" w:sz="0" w:space="0" w:color="auto"/>
            <w:bottom w:val="none" w:sz="0" w:space="0" w:color="auto"/>
            <w:right w:val="none" w:sz="0" w:space="0" w:color="auto"/>
          </w:divBdr>
          <w:divsChild>
            <w:div w:id="1840845262">
              <w:marLeft w:val="0"/>
              <w:marRight w:val="0"/>
              <w:marTop w:val="0"/>
              <w:marBottom w:val="0"/>
              <w:divBdr>
                <w:top w:val="none" w:sz="0" w:space="0" w:color="auto"/>
                <w:left w:val="none" w:sz="0" w:space="0" w:color="auto"/>
                <w:bottom w:val="none" w:sz="0" w:space="0" w:color="auto"/>
                <w:right w:val="none" w:sz="0" w:space="0" w:color="auto"/>
              </w:divBdr>
              <w:divsChild>
                <w:div w:id="695932899">
                  <w:marLeft w:val="0"/>
                  <w:marRight w:val="0"/>
                  <w:marTop w:val="0"/>
                  <w:marBottom w:val="0"/>
                  <w:divBdr>
                    <w:top w:val="none" w:sz="0" w:space="0" w:color="auto"/>
                    <w:left w:val="none" w:sz="0" w:space="0" w:color="auto"/>
                    <w:bottom w:val="none" w:sz="0" w:space="0" w:color="auto"/>
                    <w:right w:val="none" w:sz="0" w:space="0" w:color="auto"/>
                  </w:divBdr>
                  <w:divsChild>
                    <w:div w:id="1971400174">
                      <w:marLeft w:val="0"/>
                      <w:marRight w:val="0"/>
                      <w:marTop w:val="0"/>
                      <w:marBottom w:val="0"/>
                      <w:divBdr>
                        <w:top w:val="none" w:sz="0" w:space="0" w:color="auto"/>
                        <w:left w:val="none" w:sz="0" w:space="0" w:color="auto"/>
                        <w:bottom w:val="none" w:sz="0" w:space="0" w:color="auto"/>
                        <w:right w:val="none" w:sz="0" w:space="0" w:color="auto"/>
                      </w:divBdr>
                      <w:divsChild>
                        <w:div w:id="598829994">
                          <w:marLeft w:val="0"/>
                          <w:marRight w:val="0"/>
                          <w:marTop w:val="0"/>
                          <w:marBottom w:val="0"/>
                          <w:divBdr>
                            <w:top w:val="single" w:sz="36" w:space="14" w:color="0073BB"/>
                            <w:left w:val="single" w:sz="36" w:space="26" w:color="0073BB"/>
                            <w:bottom w:val="single" w:sz="36" w:space="2" w:color="0073BB"/>
                            <w:right w:val="single" w:sz="36" w:space="23" w:color="0073BB"/>
                          </w:divBdr>
                        </w:div>
                      </w:divsChild>
                    </w:div>
                  </w:divsChild>
                </w:div>
              </w:divsChild>
            </w:div>
          </w:divsChild>
        </w:div>
      </w:divsChild>
    </w:div>
    <w:div w:id="1507788625">
      <w:bodyDiv w:val="1"/>
      <w:marLeft w:val="0"/>
      <w:marRight w:val="0"/>
      <w:marTop w:val="0"/>
      <w:marBottom w:val="0"/>
      <w:divBdr>
        <w:top w:val="none" w:sz="0" w:space="0" w:color="auto"/>
        <w:left w:val="none" w:sz="0" w:space="0" w:color="auto"/>
        <w:bottom w:val="none" w:sz="0" w:space="0" w:color="auto"/>
        <w:right w:val="none" w:sz="0" w:space="0" w:color="auto"/>
      </w:divBdr>
    </w:div>
    <w:div w:id="1813985578">
      <w:bodyDiv w:val="1"/>
      <w:marLeft w:val="0"/>
      <w:marRight w:val="0"/>
      <w:marTop w:val="0"/>
      <w:marBottom w:val="0"/>
      <w:divBdr>
        <w:top w:val="none" w:sz="0" w:space="0" w:color="auto"/>
        <w:left w:val="none" w:sz="0" w:space="0" w:color="auto"/>
        <w:bottom w:val="none" w:sz="0" w:space="0" w:color="auto"/>
        <w:right w:val="none" w:sz="0" w:space="0" w:color="auto"/>
      </w:divBdr>
    </w:div>
    <w:div w:id="193216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lantahousing.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C36C4-4A92-45DF-824E-D61E31D79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28</Pages>
  <Words>11301</Words>
  <Characters>64417</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Atlanta Housing Authority</Company>
  <LinksUpToDate>false</LinksUpToDate>
  <CharactersWithSpaces>75567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Cynthia</dc:creator>
  <cp:keywords/>
  <dc:description/>
  <cp:lastModifiedBy>Lambert, Sopheria</cp:lastModifiedBy>
  <cp:revision>7</cp:revision>
  <cp:lastPrinted>2019-11-13T14:50:00Z</cp:lastPrinted>
  <dcterms:created xsi:type="dcterms:W3CDTF">2019-11-12T19:58:00Z</dcterms:created>
  <dcterms:modified xsi:type="dcterms:W3CDTF">2019-11-13T16:44:00Z</dcterms:modified>
</cp:coreProperties>
</file>